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2D93A" w14:textId="77777777" w:rsidR="006E7FB1" w:rsidRDefault="006E7FB1" w:rsidP="006E7FB1">
      <w:pPr>
        <w:jc w:val="right"/>
        <w:rPr>
          <w:b/>
          <w:bCs/>
          <w:sz w:val="32"/>
          <w:szCs w:val="32"/>
          <w:u w:val="single"/>
          <w:rtl/>
        </w:rPr>
      </w:pPr>
    </w:p>
    <w:p w14:paraId="633479C2" w14:textId="77777777" w:rsidR="006E7FB1" w:rsidRDefault="006E7FB1" w:rsidP="006E7FB1">
      <w:pPr>
        <w:jc w:val="right"/>
        <w:rPr>
          <w:b/>
          <w:bCs/>
          <w:sz w:val="32"/>
          <w:szCs w:val="32"/>
          <w:u w:val="single"/>
          <w:rtl/>
        </w:rPr>
      </w:pPr>
    </w:p>
    <w:p w14:paraId="6F2FF2B2" w14:textId="77777777" w:rsidR="006E7FB1" w:rsidRDefault="006E7FB1" w:rsidP="004A5130">
      <w:pPr>
        <w:jc w:val="center"/>
        <w:rPr>
          <w:b/>
          <w:bCs/>
          <w:sz w:val="32"/>
          <w:szCs w:val="32"/>
          <w:u w:val="single"/>
          <w:rtl/>
        </w:rPr>
      </w:pPr>
    </w:p>
    <w:p w14:paraId="1D7E9419" w14:textId="665E0A78" w:rsidR="004A5130" w:rsidRPr="004A5130" w:rsidRDefault="006E7FB1" w:rsidP="004A5130">
      <w:pPr>
        <w:jc w:val="center"/>
        <w:rPr>
          <w:b/>
          <w:bCs/>
          <w:sz w:val="56"/>
          <w:szCs w:val="56"/>
          <w:rtl/>
        </w:rPr>
      </w:pPr>
      <w:r w:rsidRPr="004A5130">
        <w:rPr>
          <w:rFonts w:hint="cs"/>
          <w:b/>
          <w:bCs/>
          <w:sz w:val="56"/>
          <w:szCs w:val="56"/>
          <w:rtl/>
        </w:rPr>
        <w:t>מדריך</w:t>
      </w:r>
      <w:r w:rsidR="00935233">
        <w:rPr>
          <w:rFonts w:hint="cs"/>
          <w:b/>
          <w:bCs/>
          <w:sz w:val="56"/>
          <w:szCs w:val="56"/>
          <w:rtl/>
        </w:rPr>
        <w:t xml:space="preserve"> בסיסי</w:t>
      </w:r>
      <w:r w:rsidRPr="004A5130">
        <w:rPr>
          <w:rFonts w:hint="cs"/>
          <w:b/>
          <w:bCs/>
          <w:sz w:val="56"/>
          <w:szCs w:val="56"/>
          <w:rtl/>
        </w:rPr>
        <w:t xml:space="preserve"> לחיפוש במערכת דעת"א </w:t>
      </w:r>
    </w:p>
    <w:p w14:paraId="1C043942" w14:textId="77777777" w:rsidR="004A5130" w:rsidRDefault="004A5130" w:rsidP="004A5130">
      <w:pPr>
        <w:jc w:val="center"/>
        <w:rPr>
          <w:b/>
          <w:bCs/>
          <w:sz w:val="32"/>
          <w:szCs w:val="32"/>
          <w:rtl/>
        </w:rPr>
      </w:pPr>
    </w:p>
    <w:p w14:paraId="691558F7" w14:textId="77777777" w:rsidR="004A5130" w:rsidRDefault="004A5130" w:rsidP="004A5130">
      <w:pPr>
        <w:jc w:val="center"/>
        <w:rPr>
          <w:b/>
          <w:bCs/>
          <w:sz w:val="32"/>
          <w:szCs w:val="32"/>
          <w:rtl/>
        </w:rPr>
      </w:pPr>
    </w:p>
    <w:p w14:paraId="7302DA36" w14:textId="543EAE69" w:rsidR="004A5130" w:rsidRDefault="00B12AF6" w:rsidP="004A5130">
      <w:pPr>
        <w:jc w:val="center"/>
        <w:rPr>
          <w:b/>
          <w:bCs/>
          <w:sz w:val="32"/>
          <w:szCs w:val="32"/>
          <w:rtl/>
        </w:rPr>
      </w:pPr>
      <w:r>
        <w:rPr>
          <w:rFonts w:ascii="Helvetica" w:hAnsi="Helvetica" w:cs="Helvetica" w:hint="cs"/>
          <w:noProof/>
          <w:color w:val="3A3A3A"/>
          <w:sz w:val="25"/>
          <w:szCs w:val="25"/>
          <w:shd w:val="clear" w:color="auto" w:fill="FFFFFF"/>
          <w:rtl/>
        </w:rPr>
        <w:drawing>
          <wp:inline distT="0" distB="0" distL="0" distR="0" wp14:anchorId="03B5D009" wp14:editId="70FA8D3C">
            <wp:extent cx="1590897" cy="914528"/>
            <wp:effectExtent l="0" t="0" r="0" b="0"/>
            <wp:docPr id="9" name="Picture 9" descr="תמונה שמכילה לוגו, גופן, גרפיקה, סמל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תמונה שמכילה לוגו, גופן, גרפיקה, סמל&#10;&#10;התיאור נוצר באופן אוטומטי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4BB1" w14:textId="77777777" w:rsidR="004A5130" w:rsidRDefault="004A5130" w:rsidP="004A5130">
      <w:pPr>
        <w:jc w:val="center"/>
        <w:rPr>
          <w:b/>
          <w:bCs/>
          <w:sz w:val="32"/>
          <w:szCs w:val="32"/>
          <w:rtl/>
        </w:rPr>
      </w:pPr>
    </w:p>
    <w:p w14:paraId="21B6ABBB" w14:textId="77777777" w:rsidR="004A5130" w:rsidRPr="004A5130" w:rsidRDefault="004A5130" w:rsidP="004A5130">
      <w:pPr>
        <w:jc w:val="center"/>
        <w:rPr>
          <w:b/>
          <w:bCs/>
          <w:sz w:val="32"/>
          <w:szCs w:val="32"/>
          <w:rtl/>
        </w:rPr>
      </w:pPr>
    </w:p>
    <w:p w14:paraId="77E6E405" w14:textId="77777777" w:rsidR="006E7FB1" w:rsidRPr="004A5130" w:rsidRDefault="006E7FB1" w:rsidP="004A5130">
      <w:pPr>
        <w:jc w:val="center"/>
        <w:rPr>
          <w:b/>
          <w:bCs/>
          <w:sz w:val="32"/>
          <w:szCs w:val="32"/>
          <w:rtl/>
        </w:rPr>
      </w:pPr>
      <w:r w:rsidRPr="004A5130">
        <w:rPr>
          <w:rFonts w:hint="cs"/>
          <w:b/>
          <w:bCs/>
          <w:sz w:val="32"/>
          <w:szCs w:val="32"/>
          <w:rtl/>
        </w:rPr>
        <w:t>בית הספר לעבודה סוציאלית</w:t>
      </w:r>
    </w:p>
    <w:p w14:paraId="6FC691C5" w14:textId="77777777" w:rsidR="004A5130" w:rsidRDefault="004A5130" w:rsidP="004A5130">
      <w:pPr>
        <w:jc w:val="center"/>
        <w:rPr>
          <w:b/>
          <w:bCs/>
          <w:sz w:val="32"/>
          <w:szCs w:val="32"/>
          <w:rtl/>
        </w:rPr>
      </w:pPr>
      <w:r w:rsidRPr="004A5130">
        <w:rPr>
          <w:rFonts w:hint="cs"/>
          <w:b/>
          <w:bCs/>
          <w:sz w:val="32"/>
          <w:szCs w:val="32"/>
          <w:rtl/>
        </w:rPr>
        <w:t>אוניברסיטת תל אביב</w:t>
      </w:r>
    </w:p>
    <w:p w14:paraId="2FD31972" w14:textId="77777777" w:rsidR="004A5130" w:rsidRDefault="004A5130" w:rsidP="004A5130">
      <w:pPr>
        <w:jc w:val="center"/>
        <w:rPr>
          <w:b/>
          <w:bCs/>
          <w:sz w:val="32"/>
          <w:szCs w:val="32"/>
          <w:rtl/>
        </w:rPr>
      </w:pPr>
    </w:p>
    <w:p w14:paraId="5083ED06" w14:textId="77777777" w:rsidR="004A5130" w:rsidRDefault="004A5130" w:rsidP="004A5130">
      <w:pPr>
        <w:jc w:val="center"/>
        <w:rPr>
          <w:b/>
          <w:bCs/>
          <w:sz w:val="32"/>
          <w:szCs w:val="32"/>
          <w:rtl/>
        </w:rPr>
      </w:pPr>
    </w:p>
    <w:p w14:paraId="7028EB60" w14:textId="77777777" w:rsidR="004A5130" w:rsidRDefault="004A5130" w:rsidP="004A5130">
      <w:pPr>
        <w:jc w:val="center"/>
        <w:rPr>
          <w:b/>
          <w:bCs/>
          <w:sz w:val="32"/>
          <w:szCs w:val="32"/>
          <w:rtl/>
        </w:rPr>
      </w:pPr>
    </w:p>
    <w:p w14:paraId="6CDAA6CD" w14:textId="77777777" w:rsidR="004A5130" w:rsidRDefault="004A5130" w:rsidP="004A5130">
      <w:pPr>
        <w:jc w:val="center"/>
        <w:rPr>
          <w:b/>
          <w:bCs/>
          <w:sz w:val="32"/>
          <w:szCs w:val="32"/>
          <w:rtl/>
        </w:rPr>
      </w:pPr>
    </w:p>
    <w:p w14:paraId="1B3DFA17" w14:textId="77777777" w:rsidR="004A5130" w:rsidRPr="004A5130" w:rsidRDefault="004A5130" w:rsidP="004A5130">
      <w:pPr>
        <w:jc w:val="center"/>
        <w:rPr>
          <w:b/>
          <w:bCs/>
          <w:sz w:val="32"/>
          <w:szCs w:val="32"/>
          <w:rtl/>
        </w:rPr>
      </w:pPr>
    </w:p>
    <w:p w14:paraId="5F38CE2E" w14:textId="77777777" w:rsidR="000E5E3B" w:rsidRDefault="000E5E3B" w:rsidP="000E5E3B">
      <w:pPr>
        <w:bidi/>
        <w:jc w:val="right"/>
        <w:rPr>
          <w:b/>
          <w:bCs/>
          <w:sz w:val="32"/>
          <w:szCs w:val="32"/>
          <w:rtl/>
        </w:rPr>
      </w:pPr>
    </w:p>
    <w:p w14:paraId="45685470" w14:textId="77777777" w:rsidR="000E5E3B" w:rsidRDefault="000E5E3B" w:rsidP="000E5E3B">
      <w:pPr>
        <w:bidi/>
        <w:jc w:val="right"/>
        <w:rPr>
          <w:b/>
          <w:bCs/>
          <w:sz w:val="32"/>
          <w:szCs w:val="32"/>
          <w:rtl/>
        </w:rPr>
      </w:pPr>
    </w:p>
    <w:p w14:paraId="33B00252" w14:textId="214A95FA" w:rsidR="006E7FB1" w:rsidRPr="004A5130" w:rsidRDefault="000E5E3B" w:rsidP="000E5E3B">
      <w:pPr>
        <w:bidi/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ערכה: נירה פלדמן</w:t>
      </w:r>
    </w:p>
    <w:p w14:paraId="0255E5F3" w14:textId="77777777" w:rsidR="006E7FB1" w:rsidRPr="004A5130" w:rsidRDefault="004A5130" w:rsidP="004A5130">
      <w:pPr>
        <w:jc w:val="center"/>
        <w:rPr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</w:rPr>
        <w:lastRenderedPageBreak/>
        <w:drawing>
          <wp:inline distT="0" distB="0" distL="0" distR="0" wp14:anchorId="2A0A8705" wp14:editId="70EA82A3">
            <wp:extent cx="2790825" cy="1025525"/>
            <wp:effectExtent l="0" t="0" r="9525" b="3175"/>
            <wp:docPr id="13" name="Picture 13" descr="cid:image003.jpg@01D69028.F9E6C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69028.F9E6C37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4CCE" w14:textId="77777777" w:rsidR="006E7FB1" w:rsidRPr="004A5130" w:rsidRDefault="006E7FB1">
      <w:pPr>
        <w:rPr>
          <w:b/>
          <w:bCs/>
          <w:sz w:val="32"/>
          <w:szCs w:val="32"/>
          <w:rtl/>
        </w:rPr>
      </w:pPr>
    </w:p>
    <w:p w14:paraId="60865726" w14:textId="77777777" w:rsidR="006E7FB1" w:rsidRPr="004A5130" w:rsidRDefault="006E7FB1">
      <w:pPr>
        <w:rPr>
          <w:b/>
          <w:bCs/>
          <w:sz w:val="32"/>
          <w:szCs w:val="32"/>
          <w:rtl/>
        </w:rPr>
      </w:pPr>
    </w:p>
    <w:p w14:paraId="11FF5898" w14:textId="1104FA3A" w:rsidR="009312FB" w:rsidRPr="00521DA7" w:rsidRDefault="007F00D2" w:rsidP="00B12AF6">
      <w:pPr>
        <w:bidi/>
        <w:spacing w:line="360" w:lineRule="auto"/>
        <w:rPr>
          <w:b/>
          <w:bCs/>
          <w:sz w:val="32"/>
          <w:szCs w:val="32"/>
          <w:u w:val="single"/>
          <w:rtl/>
        </w:rPr>
      </w:pPr>
      <w:r w:rsidRPr="00521DA7">
        <w:rPr>
          <w:rFonts w:hint="cs"/>
          <w:b/>
          <w:bCs/>
          <w:sz w:val="32"/>
          <w:szCs w:val="32"/>
          <w:u w:val="single"/>
          <w:rtl/>
        </w:rPr>
        <w:t>מהי דעת"א?</w:t>
      </w:r>
      <w:r w:rsidR="009312FB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14:paraId="1469E066" w14:textId="77777777" w:rsidR="00AE3E11" w:rsidRDefault="007F00D2" w:rsidP="000A5C34">
      <w:pPr>
        <w:bidi/>
        <w:spacing w:line="360" w:lineRule="auto"/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</w:pP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>דעת"א</w:t>
      </w:r>
      <w:r w:rsidR="005B6171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 </w:t>
      </w: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>ה</w:t>
      </w: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יא</w:t>
      </w: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 xml:space="preserve"> מערכת </w:t>
      </w: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ה</w:t>
      </w: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 xml:space="preserve">חיפוש של ספריות אוניברסיטת ת"א. </w:t>
      </w:r>
    </w:p>
    <w:p w14:paraId="631E76D0" w14:textId="5E5A611A" w:rsidR="009312FB" w:rsidRDefault="007F00D2" w:rsidP="00AE3E11">
      <w:pPr>
        <w:bidi/>
        <w:spacing w:line="360" w:lineRule="auto"/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</w:pP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ה</w:t>
      </w: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>ממשק מאפשר חיפוש באוספי</w:t>
      </w:r>
      <w:r w:rsidR="00AE3E11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 כל ספריות </w:t>
      </w:r>
      <w:r w:rsidR="009312FB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אוניברסיטת תל אביב</w:t>
      </w: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 xml:space="preserve"> (מודפסים ואלקטרוניים)</w:t>
      </w:r>
      <w:r w:rsidR="009312FB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.</w:t>
      </w:r>
    </w:p>
    <w:p w14:paraId="3CD25E1B" w14:textId="0C14DC0A" w:rsidR="00AE3E11" w:rsidRDefault="007F00D2" w:rsidP="009312FB">
      <w:pPr>
        <w:bidi/>
        <w:spacing w:line="360" w:lineRule="auto"/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</w:pP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 xml:space="preserve">לחיפוש </w:t>
      </w:r>
      <w:r w:rsidR="009312FB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נרחב</w:t>
      </w:r>
      <w:r w:rsidR="00AE3E11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 יותר</w:t>
      </w: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 xml:space="preserve"> מומלץ להיעזר </w:t>
      </w:r>
      <w:r w:rsidR="009312FB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גם </w:t>
      </w: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>במאגרי המידע</w:t>
      </w:r>
      <w:r w:rsidR="009312FB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 האקדמיים</w:t>
      </w:r>
      <w:r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 xml:space="preserve"> הזמינים באוניברסיטת תל-אביב</w:t>
      </w:r>
      <w:r w:rsidR="009312FB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.</w:t>
      </w:r>
    </w:p>
    <w:p w14:paraId="6D70FC5C" w14:textId="77777777" w:rsidR="00310275" w:rsidRDefault="00310275" w:rsidP="00310275">
      <w:pPr>
        <w:bidi/>
        <w:spacing w:line="360" w:lineRule="auto"/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</w:pPr>
    </w:p>
    <w:p w14:paraId="228E4B5C" w14:textId="77777777" w:rsidR="007F00D2" w:rsidRDefault="00310275" w:rsidP="00AE3E11">
      <w:pPr>
        <w:bidi/>
        <w:spacing w:line="360" w:lineRule="auto"/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</w:pPr>
      <w:r w:rsidRPr="00310275">
        <w:rPr>
          <w:rFonts w:ascii="Helvetica" w:hAnsi="Helvetica" w:cs="Helvetica" w:hint="cs"/>
          <w:b/>
          <w:bCs/>
          <w:color w:val="3A3A3A"/>
          <w:sz w:val="28"/>
          <w:szCs w:val="28"/>
          <w:u w:val="single"/>
          <w:shd w:val="clear" w:color="auto" w:fill="FFFFFF"/>
          <w:rtl/>
        </w:rPr>
        <w:t>כניסה לדעת"א</w:t>
      </w:r>
    </w:p>
    <w:p w14:paraId="0B83FC39" w14:textId="70D6EBBD" w:rsidR="00AF126E" w:rsidRDefault="009312FB" w:rsidP="009312FB">
      <w:pPr>
        <w:bidi/>
        <w:spacing w:line="360" w:lineRule="auto"/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</w:pP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חפשו בגוגל "דעת"א אוניברסיטת תל אביב" או הכנסו דרך אתר הספריות של האוניברסיטה: </w:t>
      </w:r>
      <w:r w:rsidR="00000000">
        <w:fldChar w:fldCharType="begin"/>
      </w:r>
      <w:r w:rsidR="00000000">
        <w:instrText>HYPERLINK "https://libraries.tau.ac.il/home"</w:instrText>
      </w:r>
      <w:r w:rsidR="00000000">
        <w:fldChar w:fldCharType="separate"/>
      </w:r>
      <w:r w:rsidRPr="000821CF">
        <w:rPr>
          <w:rStyle w:val="Hyperlink"/>
          <w:rFonts w:ascii="Helvetica" w:hAnsi="Helvetica" w:cs="Helvetica"/>
          <w:sz w:val="25"/>
          <w:szCs w:val="25"/>
          <w:shd w:val="clear" w:color="auto" w:fill="FFFFFF"/>
        </w:rPr>
        <w:t>https://libraries.tau.ac.il/home</w:t>
      </w:r>
      <w:r w:rsidR="00000000">
        <w:rPr>
          <w:rStyle w:val="Hyperlink"/>
          <w:rFonts w:ascii="Helvetica" w:hAnsi="Helvetica" w:cs="Helvetica"/>
          <w:sz w:val="25"/>
          <w:szCs w:val="25"/>
          <w:shd w:val="clear" w:color="auto" w:fill="FFFFFF"/>
        </w:rPr>
        <w:fldChar w:fldCharType="end"/>
      </w: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.</w:t>
      </w:r>
    </w:p>
    <w:p w14:paraId="32EDF061" w14:textId="77777777" w:rsidR="009312FB" w:rsidRDefault="009312FB" w:rsidP="001A11B5">
      <w:pPr>
        <w:bidi/>
        <w:spacing w:line="360" w:lineRule="auto"/>
        <w:rPr>
          <w:rFonts w:ascii="Helvetica" w:hAnsi="Helvetica" w:cs="Helvetica"/>
          <w:b/>
          <w:bCs/>
          <w:color w:val="3A3A3A"/>
          <w:sz w:val="28"/>
          <w:szCs w:val="28"/>
          <w:u w:val="single"/>
          <w:shd w:val="clear" w:color="auto" w:fill="FFFFFF"/>
          <w:rtl/>
        </w:rPr>
      </w:pPr>
    </w:p>
    <w:p w14:paraId="72D61498" w14:textId="001EA6B4" w:rsidR="00AE3E11" w:rsidRPr="00521DA7" w:rsidRDefault="00AE3E11" w:rsidP="009312FB">
      <w:pPr>
        <w:bidi/>
        <w:spacing w:line="360" w:lineRule="auto"/>
        <w:rPr>
          <w:rFonts w:ascii="Helvetica" w:hAnsi="Helvetica" w:cs="Helvetica"/>
          <w:b/>
          <w:bCs/>
          <w:color w:val="3A3A3A"/>
          <w:sz w:val="28"/>
          <w:szCs w:val="28"/>
          <w:u w:val="single"/>
          <w:shd w:val="clear" w:color="auto" w:fill="FFFFFF"/>
          <w:rtl/>
        </w:rPr>
      </w:pPr>
      <w:r w:rsidRPr="00521DA7">
        <w:rPr>
          <w:rFonts w:ascii="Helvetica" w:hAnsi="Helvetica" w:cs="Helvetica" w:hint="cs"/>
          <w:b/>
          <w:bCs/>
          <w:color w:val="3A3A3A"/>
          <w:sz w:val="28"/>
          <w:szCs w:val="28"/>
          <w:u w:val="single"/>
          <w:shd w:val="clear" w:color="auto" w:fill="FFFFFF"/>
          <w:rtl/>
        </w:rPr>
        <w:t>לפני שמתחילים</w:t>
      </w:r>
    </w:p>
    <w:p w14:paraId="19E0FA91" w14:textId="77777777" w:rsidR="00AE3E11" w:rsidRDefault="00AE3E11" w:rsidP="008A55E6">
      <w:pPr>
        <w:pStyle w:val="ListParagraph"/>
        <w:numPr>
          <w:ilvl w:val="0"/>
          <w:numId w:val="1"/>
        </w:numPr>
        <w:bidi/>
        <w:spacing w:line="360" w:lineRule="auto"/>
        <w:rPr>
          <w:rFonts w:ascii="Helvetica" w:hAnsi="Helvetica" w:cs="Helvetica"/>
          <w:color w:val="3A3A3A"/>
          <w:sz w:val="25"/>
          <w:szCs w:val="25"/>
          <w:shd w:val="clear" w:color="auto" w:fill="FFFFFF"/>
        </w:rPr>
      </w:pPr>
      <w:r w:rsidRPr="00AE3E11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בכניסה הראשונה למערכת דעת"א ממחשבכם האישי, מומלץ לוודא כי </w:t>
      </w:r>
      <w:r w:rsidR="00814E09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במחשבכם, </w:t>
      </w:r>
      <w:r w:rsidRPr="00AE3E11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מעודכנות </w:t>
      </w:r>
      <w:r w:rsidRPr="008A55E6">
        <w:rPr>
          <w:rFonts w:ascii="Helvetica" w:hAnsi="Helvetica" w:cs="Helvetica" w:hint="cs"/>
          <w:b/>
          <w:bCs/>
          <w:color w:val="3A3A3A"/>
          <w:sz w:val="25"/>
          <w:szCs w:val="25"/>
          <w:shd w:val="clear" w:color="auto" w:fill="FFFFFF"/>
          <w:rtl/>
        </w:rPr>
        <w:t>הגדרות הפרוקסי</w:t>
      </w:r>
      <w:r w:rsidR="008A55E6">
        <w:rPr>
          <w:rFonts w:ascii="Helvetica" w:hAnsi="Helvetica" w:cs="Helvetica" w:hint="cs"/>
          <w:b/>
          <w:bCs/>
          <w:color w:val="3A3A3A"/>
          <w:sz w:val="25"/>
          <w:szCs w:val="25"/>
          <w:shd w:val="clear" w:color="auto" w:fill="FFFFFF"/>
          <w:rtl/>
        </w:rPr>
        <w:t xml:space="preserve"> (</w:t>
      </w:r>
      <w:r w:rsidR="008A55E6">
        <w:rPr>
          <w:rFonts w:ascii="Helvetica" w:hAnsi="Helvetica" w:cs="Helvetica"/>
          <w:b/>
          <w:bCs/>
          <w:color w:val="3A3A3A"/>
          <w:sz w:val="25"/>
          <w:szCs w:val="25"/>
          <w:shd w:val="clear" w:color="auto" w:fill="FFFFFF"/>
        </w:rPr>
        <w:t>Proxy</w:t>
      </w:r>
      <w:r w:rsidR="008A55E6">
        <w:rPr>
          <w:rFonts w:ascii="Helvetica" w:hAnsi="Helvetica" w:cs="Helvetica" w:hint="cs"/>
          <w:b/>
          <w:bCs/>
          <w:color w:val="3A3A3A"/>
          <w:sz w:val="25"/>
          <w:szCs w:val="25"/>
          <w:shd w:val="clear" w:color="auto" w:fill="FFFFFF"/>
          <w:rtl/>
        </w:rPr>
        <w:t>)</w:t>
      </w:r>
      <w:r w:rsidRPr="008A55E6">
        <w:rPr>
          <w:rFonts w:ascii="Helvetica" w:hAnsi="Helvetica" w:cs="Helvetica" w:hint="cs"/>
          <w:b/>
          <w:bCs/>
          <w:color w:val="3A3A3A"/>
          <w:sz w:val="25"/>
          <w:szCs w:val="25"/>
          <w:shd w:val="clear" w:color="auto" w:fill="FFFFFF"/>
          <w:rtl/>
        </w:rPr>
        <w:t>,</w:t>
      </w:r>
      <w:r w:rsidRPr="00AE3E11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 כפי שמפורט בקישור הבא: </w:t>
      </w:r>
      <w:hyperlink r:id="rId11" w:history="1">
        <w:r w:rsidR="00814E09" w:rsidRPr="00847AA0">
          <w:rPr>
            <w:rStyle w:val="Hyperlink"/>
            <w:rFonts w:ascii="Helvetica" w:hAnsi="Helvetica" w:cs="Helvetica"/>
            <w:sz w:val="25"/>
            <w:szCs w:val="25"/>
            <w:shd w:val="clear" w:color="auto" w:fill="FFFFFF"/>
          </w:rPr>
          <w:t>https://libraries.tau.ac.il/remote-access-h</w:t>
        </w:r>
      </w:hyperlink>
    </w:p>
    <w:p w14:paraId="66F93D27" w14:textId="77777777" w:rsidR="00AE3E11" w:rsidRDefault="00AE3E11" w:rsidP="00814E09">
      <w:pPr>
        <w:bidi/>
        <w:spacing w:line="360" w:lineRule="auto"/>
        <w:ind w:left="720"/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</w:pP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הגדרות אלה מזהות את מחשבכם כמקושר לאוניברסיטת תל אביב, וככזה תנתן לו </w:t>
      </w:r>
      <w:r w:rsidR="00814E09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גישה למשאבי הספרייה האלקטרוניים</w:t>
      </w: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 </w:t>
      </w:r>
      <w:r w:rsidR="00814E09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(</w:t>
      </w: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ספרים, מאמרים, כתבי עת דיגיטליים ומאגרי מידע שונים</w:t>
      </w:r>
      <w:r w:rsidR="00814E09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)</w:t>
      </w: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 </w:t>
      </w:r>
      <w:r w:rsidR="00814E09"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אשר </w:t>
      </w:r>
      <w:r w:rsidR="00814E09" w:rsidRPr="00814E09"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  <w:t>נגישים ברובם אך ורק למשתמשי אוניברסיטת תל-אביב ואינם נגישים לקהל הרחב</w:t>
      </w: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>.</w:t>
      </w:r>
    </w:p>
    <w:p w14:paraId="02ABEF04" w14:textId="77777777" w:rsidR="008A55E6" w:rsidRDefault="008A55E6" w:rsidP="008A55E6">
      <w:pPr>
        <w:bidi/>
        <w:spacing w:line="360" w:lineRule="auto"/>
        <w:ind w:left="720"/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</w:pPr>
      <w:r w:rsidRPr="000D7A6C">
        <w:rPr>
          <w:rFonts w:ascii="Helvetica" w:hAnsi="Helvetica" w:cs="Helvetica" w:hint="cs"/>
          <w:b/>
          <w:bCs/>
          <w:color w:val="3A3A3A"/>
          <w:sz w:val="25"/>
          <w:szCs w:val="25"/>
          <w:shd w:val="clear" w:color="auto" w:fill="FFFFFF"/>
          <w:rtl/>
        </w:rPr>
        <w:lastRenderedPageBreak/>
        <w:t>שימו לב:</w:t>
      </w:r>
      <w:r>
        <w:rPr>
          <w:rFonts w:ascii="Helvetica" w:hAnsi="Helvetica" w:cs="Helvetica" w:hint="cs"/>
          <w:color w:val="3A3A3A"/>
          <w:sz w:val="25"/>
          <w:szCs w:val="25"/>
          <w:shd w:val="clear" w:color="auto" w:fill="FFFFFF"/>
          <w:rtl/>
        </w:rPr>
        <w:t xml:space="preserve"> הגדרות אלה יש לעדכן פעם אחת בלבד.</w:t>
      </w:r>
    </w:p>
    <w:p w14:paraId="18FD2ADF" w14:textId="77777777" w:rsidR="00814E09" w:rsidRDefault="00814E09" w:rsidP="00814E09">
      <w:pPr>
        <w:bidi/>
        <w:spacing w:line="360" w:lineRule="auto"/>
        <w:ind w:left="720"/>
        <w:rPr>
          <w:rFonts w:ascii="Helvetica" w:hAnsi="Helvetica" w:cs="Helvetica"/>
          <w:color w:val="3A3A3A"/>
          <w:sz w:val="25"/>
          <w:szCs w:val="25"/>
          <w:shd w:val="clear" w:color="auto" w:fill="FFFFFF"/>
          <w:rtl/>
        </w:rPr>
      </w:pPr>
    </w:p>
    <w:p w14:paraId="43626C41" w14:textId="04A010C3" w:rsidR="00386C1C" w:rsidRPr="00386C1C" w:rsidRDefault="00F12700" w:rsidP="00E17C67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לפני תחילת כל חיפוש, מומלץ </w:t>
      </w:r>
      <w:r w:rsidR="00814E09">
        <w:rPr>
          <w:rFonts w:hint="cs"/>
          <w:sz w:val="24"/>
          <w:szCs w:val="24"/>
          <w:rtl/>
        </w:rPr>
        <w:t>להיכנ</w:t>
      </w:r>
      <w:r w:rsidR="00814E09">
        <w:rPr>
          <w:rFonts w:hint="eastAsia"/>
          <w:sz w:val="24"/>
          <w:szCs w:val="24"/>
          <w:rtl/>
        </w:rPr>
        <w:t>ס</w:t>
      </w:r>
      <w:r>
        <w:rPr>
          <w:rFonts w:hint="cs"/>
          <w:sz w:val="24"/>
          <w:szCs w:val="24"/>
          <w:rtl/>
        </w:rPr>
        <w:t xml:space="preserve"> </w:t>
      </w:r>
      <w:r w:rsidR="006B2F77" w:rsidRPr="008A55E6">
        <w:rPr>
          <w:rFonts w:hint="cs"/>
          <w:b/>
          <w:bCs/>
          <w:sz w:val="24"/>
          <w:szCs w:val="24"/>
          <w:rtl/>
        </w:rPr>
        <w:t>לחשבון המשתמש</w:t>
      </w:r>
      <w:r w:rsidRPr="008A55E6">
        <w:rPr>
          <w:rFonts w:hint="cs"/>
          <w:b/>
          <w:bCs/>
          <w:sz w:val="24"/>
          <w:szCs w:val="24"/>
          <w:rtl/>
        </w:rPr>
        <w:t xml:space="preserve"> האישי</w:t>
      </w:r>
      <w:r w:rsidR="006B2F77">
        <w:rPr>
          <w:rFonts w:hint="cs"/>
          <w:sz w:val="24"/>
          <w:szCs w:val="24"/>
          <w:rtl/>
        </w:rPr>
        <w:t xml:space="preserve"> שלכם</w:t>
      </w:r>
      <w:r w:rsidR="007F3F5F">
        <w:rPr>
          <w:rFonts w:hint="cs"/>
          <w:sz w:val="24"/>
          <w:szCs w:val="24"/>
          <w:rtl/>
        </w:rPr>
        <w:t xml:space="preserve"> (דרך הכפתור הנמצא בחלקו השמאלי העליון של המסך)</w:t>
      </w:r>
      <w:r>
        <w:rPr>
          <w:rFonts w:hint="cs"/>
          <w:sz w:val="24"/>
          <w:szCs w:val="24"/>
          <w:rtl/>
        </w:rPr>
        <w:t xml:space="preserve">. חיפוש דרך חשבונכם האישי </w:t>
      </w:r>
      <w:r w:rsidR="006B2F77">
        <w:rPr>
          <w:rFonts w:cs="Arial"/>
          <w:sz w:val="24"/>
          <w:szCs w:val="24"/>
          <w:rtl/>
        </w:rPr>
        <w:t>הכרחי</w:t>
      </w:r>
      <w:r w:rsidR="006B2F77" w:rsidRPr="006B2F77">
        <w:rPr>
          <w:rFonts w:cs="Arial"/>
          <w:sz w:val="24"/>
          <w:szCs w:val="24"/>
          <w:rtl/>
        </w:rPr>
        <w:t xml:space="preserve"> ל</w:t>
      </w:r>
      <w:r w:rsidR="00F015E4">
        <w:rPr>
          <w:rFonts w:cs="Arial" w:hint="cs"/>
          <w:sz w:val="24"/>
          <w:szCs w:val="24"/>
          <w:rtl/>
        </w:rPr>
        <w:t xml:space="preserve">צורך </w:t>
      </w:r>
      <w:r w:rsidR="00F015E4">
        <w:rPr>
          <w:rFonts w:cs="Arial"/>
          <w:sz w:val="24"/>
          <w:szCs w:val="24"/>
          <w:rtl/>
        </w:rPr>
        <w:t>קבלת מידע בכרטיס הקורא</w:t>
      </w:r>
      <w:r w:rsidR="00F015E4">
        <w:rPr>
          <w:rFonts w:cs="Arial" w:hint="cs"/>
          <w:sz w:val="24"/>
          <w:szCs w:val="24"/>
          <w:rtl/>
        </w:rPr>
        <w:t xml:space="preserve">, </w:t>
      </w:r>
      <w:r w:rsidR="006B2F77">
        <w:rPr>
          <w:rFonts w:hint="cs"/>
          <w:sz w:val="24"/>
          <w:szCs w:val="24"/>
          <w:rtl/>
        </w:rPr>
        <w:t>ביצו</w:t>
      </w:r>
      <w:r>
        <w:rPr>
          <w:rFonts w:hint="cs"/>
          <w:sz w:val="24"/>
          <w:szCs w:val="24"/>
          <w:rtl/>
        </w:rPr>
        <w:t>ע הזמנה לספרים מושאלים בהם תהיו מעוניינים</w:t>
      </w:r>
      <w:r w:rsidR="006B2F77">
        <w:rPr>
          <w:rFonts w:hint="cs"/>
          <w:sz w:val="24"/>
          <w:szCs w:val="24"/>
          <w:rtl/>
        </w:rPr>
        <w:t xml:space="preserve">, </w:t>
      </w:r>
      <w:r w:rsidR="006B2F77" w:rsidRPr="006B2F77">
        <w:rPr>
          <w:rFonts w:cs="Arial"/>
          <w:sz w:val="24"/>
          <w:szCs w:val="24"/>
          <w:rtl/>
        </w:rPr>
        <w:t>לשימוש במועדפים ולקבלת מירב תוצאות החיפוש כאשר לא משתמשים במחשבים הנמצאים בתוך הקמפו</w:t>
      </w:r>
      <w:r w:rsidR="006B2F77">
        <w:rPr>
          <w:rFonts w:cs="Arial" w:hint="cs"/>
          <w:sz w:val="24"/>
          <w:szCs w:val="24"/>
          <w:rtl/>
        </w:rPr>
        <w:t>ס</w:t>
      </w:r>
      <w:r w:rsidR="00F015E4">
        <w:rPr>
          <w:rFonts w:hint="cs"/>
          <w:sz w:val="24"/>
          <w:szCs w:val="24"/>
          <w:rtl/>
        </w:rPr>
        <w:t>.</w:t>
      </w:r>
      <w:r w:rsidR="00386C1C">
        <w:rPr>
          <w:rFonts w:hint="cs"/>
          <w:sz w:val="24"/>
          <w:szCs w:val="24"/>
          <w:rtl/>
        </w:rPr>
        <w:t xml:space="preserve"> לחיצה על "התחברות לחשבון משתמש" תעביר אתכם למסך ההזדהות האוניברסיטאית, שם תתבקשו להקליד את שם </w:t>
      </w:r>
      <w:r w:rsidR="00E17C67">
        <w:rPr>
          <w:rFonts w:hint="cs"/>
          <w:sz w:val="24"/>
          <w:szCs w:val="24"/>
          <w:rtl/>
        </w:rPr>
        <w:t>ה</w:t>
      </w:r>
      <w:r w:rsidR="00386C1C">
        <w:rPr>
          <w:rFonts w:hint="cs"/>
          <w:sz w:val="24"/>
          <w:szCs w:val="24"/>
          <w:rtl/>
        </w:rPr>
        <w:t>משתמש</w:t>
      </w:r>
      <w:r w:rsidR="00E17C67">
        <w:rPr>
          <w:rFonts w:hint="cs"/>
          <w:sz w:val="24"/>
          <w:szCs w:val="24"/>
          <w:rtl/>
        </w:rPr>
        <w:t xml:space="preserve"> האוניברסיטאי</w:t>
      </w:r>
      <w:r w:rsidR="00386C1C">
        <w:rPr>
          <w:rFonts w:hint="cs"/>
          <w:sz w:val="24"/>
          <w:szCs w:val="24"/>
          <w:rtl/>
        </w:rPr>
        <w:t xml:space="preserve"> שלכם, מס' תעודת הזהות והסיסמה.</w:t>
      </w:r>
    </w:p>
    <w:p w14:paraId="31DFCFC8" w14:textId="0BAFC8E8" w:rsidR="00F015E4" w:rsidRPr="007F3F5F" w:rsidRDefault="00F015E4" w:rsidP="00F015E4">
      <w:pPr>
        <w:bidi/>
        <w:spacing w:line="360" w:lineRule="auto"/>
        <w:ind w:left="360"/>
        <w:rPr>
          <w:sz w:val="24"/>
          <w:szCs w:val="24"/>
          <w:rtl/>
        </w:rPr>
      </w:pPr>
    </w:p>
    <w:p w14:paraId="4B891159" w14:textId="77777777" w:rsidR="00B12AF6" w:rsidRDefault="008A55E6" w:rsidP="00B12AF6">
      <w:pPr>
        <w:pStyle w:val="ListParagraph"/>
        <w:numPr>
          <w:ilvl w:val="0"/>
          <w:numId w:val="1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כניסה </w:t>
      </w:r>
      <w:r w:rsidRPr="008A55E6">
        <w:rPr>
          <w:rFonts w:hint="cs"/>
          <w:b/>
          <w:bCs/>
          <w:sz w:val="24"/>
          <w:szCs w:val="24"/>
          <w:rtl/>
        </w:rPr>
        <w:t>לחיפוש מתקדם</w:t>
      </w:r>
      <w:r>
        <w:rPr>
          <w:rFonts w:hint="cs"/>
          <w:sz w:val="24"/>
          <w:szCs w:val="24"/>
          <w:rtl/>
        </w:rPr>
        <w:t>: אנו ממליצות לבצע את כל החיפושים דרך מסך החיפוש המתקדם של דעת"א אשר מאפשר לדייק יותר את התוצאות המתקבלות.</w:t>
      </w:r>
      <w:r w:rsidR="008D6735">
        <w:rPr>
          <w:rFonts w:hint="cs"/>
          <w:sz w:val="24"/>
          <w:szCs w:val="24"/>
          <w:rtl/>
        </w:rPr>
        <w:t xml:space="preserve"> כפתור החיפוש המתקדם נמצא משמאל לשורת החיפוש</w:t>
      </w:r>
      <w:r w:rsidR="007F3F5F">
        <w:rPr>
          <w:rFonts w:hint="cs"/>
          <w:sz w:val="24"/>
          <w:szCs w:val="24"/>
          <w:rtl/>
        </w:rPr>
        <w:t>.</w:t>
      </w:r>
    </w:p>
    <w:p w14:paraId="646B554D" w14:textId="77777777" w:rsidR="00B12AF6" w:rsidRPr="00B12AF6" w:rsidRDefault="00B12AF6" w:rsidP="00B12AF6">
      <w:pPr>
        <w:bidi/>
        <w:spacing w:line="360" w:lineRule="auto"/>
        <w:rPr>
          <w:sz w:val="24"/>
          <w:szCs w:val="24"/>
          <w:rtl/>
        </w:rPr>
      </w:pPr>
    </w:p>
    <w:p w14:paraId="602CCF55" w14:textId="77777777" w:rsidR="00B12AF6" w:rsidRPr="00B12AF6" w:rsidRDefault="00B12AF6" w:rsidP="00B12AF6">
      <w:pPr>
        <w:bidi/>
        <w:spacing w:line="360" w:lineRule="auto"/>
        <w:rPr>
          <w:sz w:val="24"/>
          <w:szCs w:val="24"/>
          <w:rtl/>
        </w:rPr>
      </w:pPr>
    </w:p>
    <w:p w14:paraId="29DA6352" w14:textId="1114590A" w:rsidR="006B2F77" w:rsidRPr="00B12AF6" w:rsidRDefault="00386C1C" w:rsidP="00B12AF6">
      <w:pPr>
        <w:bidi/>
        <w:spacing w:line="360" w:lineRule="auto"/>
        <w:rPr>
          <w:sz w:val="24"/>
          <w:szCs w:val="24"/>
          <w:rtl/>
        </w:rPr>
      </w:pPr>
      <w:r w:rsidRPr="00B12AF6">
        <w:rPr>
          <w:rFonts w:hint="cs"/>
          <w:b/>
          <w:bCs/>
          <w:sz w:val="28"/>
          <w:szCs w:val="28"/>
          <w:u w:val="single"/>
          <w:rtl/>
        </w:rPr>
        <w:t xml:space="preserve">אפשרויות החיפוש </w:t>
      </w:r>
    </w:p>
    <w:p w14:paraId="3A2118FB" w14:textId="77777777" w:rsidR="0079046E" w:rsidRPr="0079046E" w:rsidRDefault="0079046E" w:rsidP="006B2F77">
      <w:pPr>
        <w:bidi/>
        <w:spacing w:line="360" w:lineRule="auto"/>
        <w:rPr>
          <w:b/>
          <w:bCs/>
          <w:sz w:val="24"/>
          <w:szCs w:val="24"/>
          <w:rtl/>
        </w:rPr>
      </w:pPr>
      <w:r w:rsidRPr="0079046E">
        <w:rPr>
          <w:rFonts w:hint="cs"/>
          <w:b/>
          <w:bCs/>
          <w:sz w:val="24"/>
          <w:szCs w:val="24"/>
          <w:rtl/>
        </w:rPr>
        <w:t>חיפוש פריטים ספציפיים</w:t>
      </w:r>
    </w:p>
    <w:p w14:paraId="22C82702" w14:textId="77777777" w:rsidR="006B2F77" w:rsidRDefault="003049F0" w:rsidP="0079046E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אפשרויות החיפוש בדעת"א הן רבות. אנו ממליצות להתחיל בהגדרת שדה החיפוש. </w:t>
      </w:r>
      <w:r w:rsidR="00A67E2C">
        <w:rPr>
          <w:rFonts w:hint="cs"/>
          <w:sz w:val="24"/>
          <w:szCs w:val="24"/>
          <w:rtl/>
        </w:rPr>
        <w:t xml:space="preserve">בתפריט </w:t>
      </w:r>
      <w:r w:rsidR="00A67E2C" w:rsidRPr="00A67E2C">
        <w:rPr>
          <w:rFonts w:hint="cs"/>
          <w:b/>
          <w:bCs/>
          <w:sz w:val="24"/>
          <w:szCs w:val="24"/>
          <w:rtl/>
        </w:rPr>
        <w:t>"כל שדה"</w:t>
      </w:r>
      <w:r w:rsidR="00A67E2C">
        <w:rPr>
          <w:rFonts w:hint="cs"/>
          <w:sz w:val="24"/>
          <w:szCs w:val="24"/>
          <w:rtl/>
        </w:rPr>
        <w:t xml:space="preserve"> (שורה ראשונה מימין) תוכלו לבחור בין מספר אפשרויות: כותר (שם הספר/מאמר/כתב עת/שאלון/עבודה וכו'), מחבר/ת, נושא, מנחה תזה ועוד.</w:t>
      </w:r>
    </w:p>
    <w:p w14:paraId="21A29357" w14:textId="076B9B86" w:rsidR="007F3F5F" w:rsidRPr="002E2BE5" w:rsidRDefault="00AD36DB" w:rsidP="00AD36DB">
      <w:pPr>
        <w:bidi/>
        <w:spacing w:line="360" w:lineRule="auto"/>
        <w:rPr>
          <w:sz w:val="24"/>
          <w:szCs w:val="24"/>
          <w:rtl/>
        </w:rPr>
      </w:pPr>
      <w:r w:rsidRPr="002E2BE5">
        <w:rPr>
          <w:rFonts w:hint="cs"/>
          <w:sz w:val="24"/>
          <w:szCs w:val="24"/>
          <w:rtl/>
        </w:rPr>
        <w:t xml:space="preserve">להלן </w:t>
      </w:r>
      <w:r w:rsidR="0026433A" w:rsidRPr="002E2BE5">
        <w:rPr>
          <w:rFonts w:hint="cs"/>
          <w:sz w:val="24"/>
          <w:szCs w:val="24"/>
          <w:rtl/>
        </w:rPr>
        <w:t>מספר</w:t>
      </w:r>
      <w:r w:rsidRPr="002E2BE5">
        <w:rPr>
          <w:rFonts w:hint="cs"/>
          <w:sz w:val="24"/>
          <w:szCs w:val="24"/>
          <w:rtl/>
        </w:rPr>
        <w:t xml:space="preserve"> דוגמאות לאפשרויות חיפוש:</w:t>
      </w:r>
    </w:p>
    <w:p w14:paraId="11DF512D" w14:textId="2789A9BD" w:rsidR="008C5F7F" w:rsidRPr="0026433A" w:rsidRDefault="008C5F7F" w:rsidP="002E2BE5">
      <w:pPr>
        <w:bidi/>
        <w:spacing w:line="360" w:lineRule="auto"/>
        <w:rPr>
          <w:b/>
          <w:bCs/>
          <w:sz w:val="28"/>
          <w:szCs w:val="28"/>
          <w:u w:val="single"/>
          <w:rtl/>
        </w:rPr>
      </w:pPr>
      <w:r w:rsidRPr="00B12AF6">
        <w:rPr>
          <w:rFonts w:hint="cs"/>
          <w:b/>
          <w:bCs/>
          <w:sz w:val="24"/>
          <w:szCs w:val="24"/>
          <w:u w:val="single"/>
          <w:rtl/>
        </w:rPr>
        <w:t xml:space="preserve">דוגמה מס' </w:t>
      </w:r>
      <w:r w:rsidR="0026433A" w:rsidRPr="00B12AF6">
        <w:rPr>
          <w:rFonts w:hint="cs"/>
          <w:b/>
          <w:bCs/>
          <w:sz w:val="24"/>
          <w:szCs w:val="24"/>
          <w:u w:val="single"/>
          <w:rtl/>
        </w:rPr>
        <w:t xml:space="preserve">1 </w:t>
      </w:r>
      <w:r w:rsidR="0026433A" w:rsidRPr="00B12AF6">
        <w:rPr>
          <w:b/>
          <w:bCs/>
          <w:sz w:val="24"/>
          <w:szCs w:val="24"/>
          <w:u w:val="single"/>
          <w:rtl/>
        </w:rPr>
        <w:t>–</w:t>
      </w:r>
      <w:r w:rsidR="0026433A" w:rsidRPr="00B12AF6">
        <w:rPr>
          <w:rFonts w:hint="cs"/>
          <w:b/>
          <w:bCs/>
          <w:sz w:val="24"/>
          <w:szCs w:val="24"/>
          <w:u w:val="single"/>
          <w:rtl/>
        </w:rPr>
        <w:t xml:space="preserve"> חיפוש על פי כותר (שם ספר)</w:t>
      </w:r>
    </w:p>
    <w:p w14:paraId="3F39D7DB" w14:textId="573DDEC4" w:rsidR="0079046E" w:rsidRDefault="0079046E" w:rsidP="008C5F7F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נחפש את הספר "ביקורת בפעולה".</w:t>
      </w:r>
    </w:p>
    <w:p w14:paraId="291AC25A" w14:textId="77777777" w:rsidR="0079046E" w:rsidRDefault="0079046E" w:rsidP="0079046E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בשורת "כל שדה" נבחר "כותר". </w:t>
      </w:r>
    </w:p>
    <w:p w14:paraId="21934ADE" w14:textId="335C27FC" w:rsidR="0079046E" w:rsidRDefault="0079046E" w:rsidP="002E2BE5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בשורת מילות החיפוש נקליד את שם הספר: "ביקורת בפעולה"</w:t>
      </w:r>
      <w:r w:rsidR="002E2BE5">
        <w:rPr>
          <w:rFonts w:hint="cs"/>
          <w:sz w:val="24"/>
          <w:szCs w:val="24"/>
          <w:rtl/>
        </w:rPr>
        <w:t xml:space="preserve">, </w:t>
      </w:r>
      <w:r w:rsidR="00BB1EC0">
        <w:rPr>
          <w:rFonts w:hint="cs"/>
          <w:sz w:val="24"/>
          <w:szCs w:val="24"/>
          <w:rtl/>
        </w:rPr>
        <w:t>נלחץ</w:t>
      </w:r>
      <w:r>
        <w:rPr>
          <w:rFonts w:hint="cs"/>
          <w:sz w:val="24"/>
          <w:szCs w:val="24"/>
          <w:rtl/>
        </w:rPr>
        <w:t xml:space="preserve"> על "חפש"</w:t>
      </w:r>
      <w:r w:rsidR="00BB1EC0">
        <w:rPr>
          <w:rFonts w:hint="cs"/>
          <w:sz w:val="24"/>
          <w:szCs w:val="24"/>
          <w:rtl/>
        </w:rPr>
        <w:t>.</w:t>
      </w:r>
    </w:p>
    <w:p w14:paraId="2AABE0A6" w14:textId="77777777" w:rsidR="00BB1EC0" w:rsidRDefault="00BB1EC0" w:rsidP="00BB1EC0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בתוצאות החיפוש, לחצו על כותר הספר כדי לקבל פרטים נוספים על מיקומו והזמינות שלו.</w:t>
      </w:r>
    </w:p>
    <w:p w14:paraId="1ED5FB0D" w14:textId="77777777" w:rsidR="00BB1EC0" w:rsidRDefault="00BB1EC0" w:rsidP="00BB1EC0">
      <w:pPr>
        <w:bidi/>
        <w:spacing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inline distT="0" distB="0" distL="0" distR="0" wp14:anchorId="6A58732A" wp14:editId="5E470CD7">
            <wp:extent cx="5486400" cy="308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חיפוש ביקורת בפעולה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E4C9" w14:textId="6D162C41" w:rsidR="005C3616" w:rsidRDefault="005C3616" w:rsidP="00DC1765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לחצו על כותר</w:t>
      </w:r>
      <w:r w:rsidR="00C60492">
        <w:rPr>
          <w:rFonts w:hint="cs"/>
          <w:sz w:val="24"/>
          <w:szCs w:val="24"/>
          <w:rtl/>
        </w:rPr>
        <w:t xml:space="preserve"> (שם)</w:t>
      </w:r>
      <w:r>
        <w:rPr>
          <w:rFonts w:hint="cs"/>
          <w:sz w:val="24"/>
          <w:szCs w:val="24"/>
          <w:rtl/>
        </w:rPr>
        <w:t xml:space="preserve"> הספר. במסך הבא תוכלו לקבל </w:t>
      </w:r>
      <w:r w:rsidR="00DC1765">
        <w:rPr>
          <w:rFonts w:hint="cs"/>
          <w:sz w:val="24"/>
          <w:szCs w:val="24"/>
          <w:rtl/>
        </w:rPr>
        <w:t xml:space="preserve">מידע </w:t>
      </w:r>
      <w:r w:rsidR="00C60492">
        <w:rPr>
          <w:rFonts w:hint="cs"/>
          <w:sz w:val="24"/>
          <w:szCs w:val="24"/>
          <w:rtl/>
        </w:rPr>
        <w:t>עליו</w:t>
      </w:r>
      <w:r w:rsidR="00F019B8">
        <w:rPr>
          <w:rFonts w:hint="cs"/>
          <w:sz w:val="24"/>
          <w:szCs w:val="24"/>
          <w:rtl/>
        </w:rPr>
        <w:t>, כמו למשל</w:t>
      </w:r>
      <w:r w:rsidR="00DC1765">
        <w:rPr>
          <w:rFonts w:hint="cs"/>
          <w:sz w:val="24"/>
          <w:szCs w:val="24"/>
          <w:rtl/>
        </w:rPr>
        <w:t xml:space="preserve"> הפרטים הבאים</w:t>
      </w:r>
      <w:r>
        <w:rPr>
          <w:rFonts w:hint="cs"/>
          <w:sz w:val="24"/>
          <w:szCs w:val="24"/>
          <w:rtl/>
        </w:rPr>
        <w:t>:</w:t>
      </w:r>
    </w:p>
    <w:p w14:paraId="13B1BC4D" w14:textId="77777777" w:rsidR="005C3616" w:rsidRDefault="000D7A6C" w:rsidP="005C3616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</w:rPr>
        <w:drawing>
          <wp:inline distT="0" distB="0" distL="0" distR="0" wp14:anchorId="66C4743D" wp14:editId="19AC23BA">
            <wp:extent cx="548640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כרטיס ספר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A22D" w14:textId="7C174D98" w:rsidR="00DC1765" w:rsidRDefault="00DC1765" w:rsidP="00DC1765">
      <w:pPr>
        <w:bidi/>
        <w:spacing w:line="360" w:lineRule="auto"/>
        <w:rPr>
          <w:sz w:val="24"/>
          <w:szCs w:val="24"/>
          <w:rtl/>
        </w:rPr>
      </w:pPr>
      <w:r w:rsidRPr="008C22A2">
        <w:rPr>
          <w:rFonts w:hint="cs"/>
          <w:b/>
          <w:bCs/>
          <w:sz w:val="24"/>
          <w:szCs w:val="24"/>
          <w:rtl/>
        </w:rPr>
        <w:t>סוג הפריט:</w:t>
      </w:r>
      <w:r>
        <w:rPr>
          <w:rFonts w:hint="cs"/>
          <w:sz w:val="24"/>
          <w:szCs w:val="24"/>
          <w:rtl/>
        </w:rPr>
        <w:t xml:space="preserve"> האם מדובר בספר, מאמר, עבודת מחקר, שאלון, כתב עת. </w:t>
      </w:r>
      <w:r w:rsidR="00D5166A">
        <w:rPr>
          <w:rFonts w:hint="cs"/>
          <w:sz w:val="24"/>
          <w:szCs w:val="24"/>
          <w:rtl/>
        </w:rPr>
        <w:t>מידע זה יופיע מעל שם הכותר - בדוגמה זו מדובר בספר.</w:t>
      </w:r>
    </w:p>
    <w:p w14:paraId="020767C7" w14:textId="7319672B" w:rsidR="00DC1765" w:rsidRDefault="00DC1765" w:rsidP="008C22A2">
      <w:pPr>
        <w:bidi/>
        <w:spacing w:line="360" w:lineRule="auto"/>
        <w:rPr>
          <w:sz w:val="24"/>
          <w:szCs w:val="24"/>
          <w:rtl/>
        </w:rPr>
      </w:pPr>
      <w:r w:rsidRPr="008C22A2">
        <w:rPr>
          <w:rFonts w:hint="cs"/>
          <w:b/>
          <w:bCs/>
          <w:sz w:val="24"/>
          <w:szCs w:val="24"/>
          <w:rtl/>
        </w:rPr>
        <w:lastRenderedPageBreak/>
        <w:t>מיקום בספריות</w:t>
      </w:r>
      <w:r>
        <w:rPr>
          <w:rFonts w:hint="cs"/>
          <w:sz w:val="24"/>
          <w:szCs w:val="24"/>
          <w:rtl/>
        </w:rPr>
        <w:t>: באילו מספריות האוניברסיטה ניתן למצוא את הפריט, כמה עותקים ממנו קיימים, כמה עותקים זמינים להשאלה וכמה הזמנות לספר יש. בדוגמה מעלה, אפשר לראות שהספר נמצא בשתי ספריות: ספריית מדעי החברה וספריית בי"ס לעבודה סוציאלית. בספריית מדעי החברה, קיים עותק אחד והוא זמין להשאלה. מכיוון שהעותק זמין להשאלה, אין הזמנות עבורו</w:t>
      </w:r>
      <w:r w:rsidR="00467CBE">
        <w:rPr>
          <w:rFonts w:hint="cs"/>
          <w:sz w:val="24"/>
          <w:szCs w:val="24"/>
          <w:rtl/>
        </w:rPr>
        <w:t xml:space="preserve"> (לא ניתן להזמין ספר הזמין להשאלה בספריה)</w:t>
      </w:r>
      <w:r>
        <w:rPr>
          <w:rFonts w:hint="cs"/>
          <w:sz w:val="24"/>
          <w:szCs w:val="24"/>
          <w:rtl/>
        </w:rPr>
        <w:t xml:space="preserve">. בספריית בי"ס לעבודה סוציאלית </w:t>
      </w:r>
      <w:r w:rsidR="008C22A2">
        <w:rPr>
          <w:rFonts w:hint="cs"/>
          <w:sz w:val="24"/>
          <w:szCs w:val="24"/>
          <w:rtl/>
        </w:rPr>
        <w:t>יש גם כן</w:t>
      </w:r>
      <w:r>
        <w:rPr>
          <w:rFonts w:hint="cs"/>
          <w:sz w:val="24"/>
          <w:szCs w:val="24"/>
          <w:rtl/>
        </w:rPr>
        <w:t xml:space="preserve"> עותק אחד, </w:t>
      </w:r>
      <w:r w:rsidR="00467CBE">
        <w:rPr>
          <w:rFonts w:hint="cs"/>
          <w:sz w:val="24"/>
          <w:szCs w:val="24"/>
          <w:rtl/>
        </w:rPr>
        <w:t xml:space="preserve">אך </w:t>
      </w:r>
      <w:r>
        <w:rPr>
          <w:rFonts w:hint="cs"/>
          <w:sz w:val="24"/>
          <w:szCs w:val="24"/>
          <w:rtl/>
        </w:rPr>
        <w:t xml:space="preserve">הוא מושאל (0 זמינים, כלומר אינו זמין להשאלה בספרייה כי הוא מושאל), וקיימת הזמנה אחת עבורו. </w:t>
      </w:r>
    </w:p>
    <w:p w14:paraId="7124DF15" w14:textId="77777777" w:rsidR="002913FB" w:rsidRDefault="002913FB" w:rsidP="002913FB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בשתי הספריות ניתן גם לראות את מיקום הספר על המדף.</w:t>
      </w:r>
    </w:p>
    <w:p w14:paraId="2E8F25C3" w14:textId="77777777" w:rsidR="008C22A2" w:rsidRDefault="008C22A2" w:rsidP="008C22A2">
      <w:pPr>
        <w:bidi/>
        <w:spacing w:line="360" w:lineRule="auto"/>
        <w:rPr>
          <w:sz w:val="24"/>
          <w:szCs w:val="24"/>
          <w:rtl/>
        </w:rPr>
      </w:pPr>
      <w:r w:rsidRPr="008C22A2">
        <w:rPr>
          <w:rFonts w:hint="cs"/>
          <w:b/>
          <w:bCs/>
          <w:sz w:val="24"/>
          <w:szCs w:val="24"/>
          <w:rtl/>
        </w:rPr>
        <w:t>נושאים:</w:t>
      </w:r>
      <w:r>
        <w:rPr>
          <w:rFonts w:hint="cs"/>
          <w:sz w:val="24"/>
          <w:szCs w:val="24"/>
          <w:rtl/>
        </w:rPr>
        <w:t xml:space="preserve"> רשימת הנושאים לפיהם מקוטלג הפריט. לחיצה על כל אחד מהנושאים תפתח מסך ובו פריטים נוספים המקוטלגים תחת נושא זה.</w:t>
      </w:r>
    </w:p>
    <w:p w14:paraId="4DD4F13F" w14:textId="77777777" w:rsidR="00985F14" w:rsidRDefault="00985F14" w:rsidP="00F019B8">
      <w:pPr>
        <w:bidi/>
        <w:spacing w:line="360" w:lineRule="auto"/>
        <w:rPr>
          <w:b/>
          <w:bCs/>
          <w:sz w:val="28"/>
          <w:szCs w:val="28"/>
          <w:u w:val="single"/>
          <w:rtl/>
        </w:rPr>
      </w:pPr>
    </w:p>
    <w:p w14:paraId="0F7A3FC4" w14:textId="3EBF5963" w:rsidR="008C5F7F" w:rsidRPr="0026433A" w:rsidRDefault="008C5F7F" w:rsidP="00985F14">
      <w:pPr>
        <w:bidi/>
        <w:spacing w:line="360" w:lineRule="auto"/>
        <w:rPr>
          <w:b/>
          <w:bCs/>
          <w:sz w:val="28"/>
          <w:szCs w:val="28"/>
          <w:u w:val="single"/>
          <w:rtl/>
        </w:rPr>
      </w:pPr>
      <w:r w:rsidRPr="00372161">
        <w:rPr>
          <w:rFonts w:hint="cs"/>
          <w:b/>
          <w:bCs/>
          <w:sz w:val="24"/>
          <w:szCs w:val="24"/>
          <w:u w:val="single"/>
          <w:rtl/>
        </w:rPr>
        <w:t>דוגמה מס' 2</w:t>
      </w:r>
      <w:r w:rsidR="0026433A" w:rsidRPr="00372161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26433A" w:rsidRPr="00372161">
        <w:rPr>
          <w:b/>
          <w:bCs/>
          <w:sz w:val="24"/>
          <w:szCs w:val="24"/>
          <w:u w:val="single"/>
          <w:rtl/>
        </w:rPr>
        <w:t>–</w:t>
      </w:r>
      <w:r w:rsidR="0026433A" w:rsidRPr="00372161">
        <w:rPr>
          <w:rFonts w:hint="cs"/>
          <w:b/>
          <w:bCs/>
          <w:sz w:val="24"/>
          <w:szCs w:val="24"/>
          <w:u w:val="single"/>
          <w:rtl/>
        </w:rPr>
        <w:t xml:space="preserve"> חיפוש על פי שם מחברת</w:t>
      </w:r>
    </w:p>
    <w:p w14:paraId="7A43749A" w14:textId="77777777" w:rsidR="00195B3A" w:rsidRDefault="00734D72" w:rsidP="00195B3A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נחפש פריטים אשר נכתבו ע"י עינת פלד.</w:t>
      </w:r>
    </w:p>
    <w:p w14:paraId="08DD33A8" w14:textId="77777777" w:rsidR="00734D72" w:rsidRDefault="00734D72" w:rsidP="00734D72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בשדה "כל שדה" נבחר "מחבר", בשורת החיפוש נכתוב "עינת פלד".</w:t>
      </w:r>
    </w:p>
    <w:p w14:paraId="67D5BF23" w14:textId="14783039" w:rsidR="00734D72" w:rsidRDefault="00734D72" w:rsidP="00D5166A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ברשימת התוצאות שתתקבל נוכל להבחין בסוגי פריטים שונים </w:t>
      </w:r>
      <w:r w:rsidR="00D5166A">
        <w:rPr>
          <w:rFonts w:hint="cs"/>
          <w:sz w:val="24"/>
          <w:szCs w:val="24"/>
          <w:rtl/>
        </w:rPr>
        <w:t>שנכתבו ע"י עינת פלד</w:t>
      </w:r>
      <w:r>
        <w:rPr>
          <w:rFonts w:hint="cs"/>
          <w:sz w:val="24"/>
          <w:szCs w:val="24"/>
          <w:rtl/>
        </w:rPr>
        <w:t>:</w:t>
      </w:r>
      <w:r w:rsidR="00D5166A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ספר, מאמר, עבודת תזה וכן עבודת תזה שהונחתה ע"י עינת פלד.</w:t>
      </w:r>
    </w:p>
    <w:p w14:paraId="0E12A212" w14:textId="77777777" w:rsidR="00734D72" w:rsidRDefault="00734D72" w:rsidP="00734D72">
      <w:pPr>
        <w:bidi/>
        <w:spacing w:line="360" w:lineRule="auto"/>
        <w:rPr>
          <w:sz w:val="24"/>
          <w:szCs w:val="24"/>
          <w:rtl/>
        </w:rPr>
      </w:pPr>
    </w:p>
    <w:p w14:paraId="7BE045C8" w14:textId="77777777" w:rsidR="005759C6" w:rsidRDefault="00B35B43" w:rsidP="005759C6">
      <w:pPr>
        <w:bidi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rtl/>
        </w:rPr>
        <w:lastRenderedPageBreak/>
        <w:drawing>
          <wp:inline distT="0" distB="0" distL="0" distR="0" wp14:anchorId="22F51A44" wp14:editId="78623672">
            <wp:extent cx="5486400" cy="3086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חיפוש לפי עינת פלד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012A" w14:textId="77777777" w:rsidR="00743136" w:rsidRPr="00985F14" w:rsidRDefault="00743136" w:rsidP="00743136">
      <w:pPr>
        <w:bidi/>
        <w:spacing w:line="360" w:lineRule="auto"/>
        <w:rPr>
          <w:sz w:val="24"/>
          <w:szCs w:val="24"/>
        </w:rPr>
      </w:pPr>
    </w:p>
    <w:p w14:paraId="64D49B29" w14:textId="7D37E642" w:rsidR="005759C6" w:rsidRPr="00985F14" w:rsidRDefault="0026433A" w:rsidP="00985F14">
      <w:pPr>
        <w:jc w:val="right"/>
        <w:rPr>
          <w:b/>
          <w:bCs/>
          <w:sz w:val="24"/>
          <w:szCs w:val="24"/>
          <w:u w:val="single"/>
          <w:rtl/>
        </w:rPr>
      </w:pPr>
      <w:r w:rsidRPr="00985F14">
        <w:rPr>
          <w:rFonts w:hint="cs"/>
          <w:b/>
          <w:bCs/>
          <w:sz w:val="24"/>
          <w:szCs w:val="24"/>
          <w:u w:val="single"/>
          <w:rtl/>
        </w:rPr>
        <w:t xml:space="preserve">דוגמה מס' 3 </w:t>
      </w:r>
      <w:r w:rsidRPr="00985F14">
        <w:rPr>
          <w:b/>
          <w:bCs/>
          <w:sz w:val="24"/>
          <w:szCs w:val="24"/>
          <w:u w:val="single"/>
          <w:rtl/>
        </w:rPr>
        <w:t>–</w:t>
      </w:r>
      <w:r w:rsidRPr="00985F14">
        <w:rPr>
          <w:rFonts w:hint="cs"/>
          <w:b/>
          <w:bCs/>
          <w:sz w:val="24"/>
          <w:szCs w:val="24"/>
          <w:u w:val="single"/>
          <w:rtl/>
        </w:rPr>
        <w:t xml:space="preserve"> חיפוש על פי נושא</w:t>
      </w:r>
    </w:p>
    <w:p w14:paraId="4B515F44" w14:textId="77777777" w:rsidR="00743136" w:rsidRDefault="00571EF0" w:rsidP="00743136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בשדה "כל שדה" נבחר "נושא".</w:t>
      </w:r>
    </w:p>
    <w:p w14:paraId="0BC098B6" w14:textId="77777777" w:rsidR="00571EF0" w:rsidRDefault="00571EF0" w:rsidP="00571EF0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בשורת החיפוש נקליד את הנושא הרצוי. שימו לב, מומלץ להתחיל מנושא כללי ובהמשך לדייק ולסנן את התוצאות שיתקבלו.</w:t>
      </w:r>
    </w:p>
    <w:p w14:paraId="76AF2BE5" w14:textId="77777777" w:rsidR="00571EF0" w:rsidRDefault="00571EF0" w:rsidP="00571EF0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לדוגמה: נקליד את הנושא: </w:t>
      </w:r>
      <w:r w:rsidR="00FD1DC6">
        <w:rPr>
          <w:rFonts w:hint="cs"/>
          <w:sz w:val="24"/>
          <w:szCs w:val="24"/>
          <w:rtl/>
        </w:rPr>
        <w:t>זיקנה, ונלחץ "חפש".</w:t>
      </w:r>
    </w:p>
    <w:p w14:paraId="3933EFB8" w14:textId="77777777" w:rsidR="00FD1DC6" w:rsidRDefault="00280147" w:rsidP="00FD1DC6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נקבל למעלה מ-1600 תוצאות.</w:t>
      </w:r>
    </w:p>
    <w:p w14:paraId="188045AE" w14:textId="0A452297" w:rsidR="009536C8" w:rsidRDefault="00280147" w:rsidP="009536C8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כדי לצמצם את תוצאות החיפוש, נצטרך לדייק יותר את הנושא שאותו אנו מחפשים. אפשר לעשות זאת </w:t>
      </w:r>
      <w:r w:rsidR="009536C8">
        <w:rPr>
          <w:rFonts w:hint="cs"/>
          <w:sz w:val="24"/>
          <w:szCs w:val="24"/>
          <w:rtl/>
        </w:rPr>
        <w:t>בדרכים שונות:</w:t>
      </w:r>
    </w:p>
    <w:p w14:paraId="0BFDE3E7" w14:textId="61E0EE68" w:rsidR="009536C8" w:rsidRDefault="009536C8" w:rsidP="009536C8">
      <w:pPr>
        <w:pStyle w:val="ListParagraph"/>
        <w:numPr>
          <w:ilvl w:val="0"/>
          <w:numId w:val="4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בשדה החיפוש, קיימת שורת חיפוש נוספת, ובה אפשר להוסיף נושא נוסף. ההצלבה בין שני הנושאים תצמצם ותדייק את תוצאות החיפוש. ניתן להוסיף שורות חיפוש נוספות באמצעות לחיצה על "+הוסף שורה חדשה". </w:t>
      </w:r>
    </w:p>
    <w:p w14:paraId="261CD788" w14:textId="77777777" w:rsidR="009536C8" w:rsidRDefault="00A64F22" w:rsidP="009536C8">
      <w:pPr>
        <w:pStyle w:val="ListParagraph"/>
        <w:numPr>
          <w:ilvl w:val="0"/>
          <w:numId w:val="4"/>
        </w:num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סינון תוצאות החיפוש באמצעות התפריט השמאלי:</w:t>
      </w:r>
    </w:p>
    <w:p w14:paraId="3B85423D" w14:textId="77777777" w:rsidR="00A64F22" w:rsidRPr="00A64F22" w:rsidRDefault="00AD796D" w:rsidP="00A64F22">
      <w:pPr>
        <w:bidi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7DF71DB" wp14:editId="421F9DCC">
            <wp:extent cx="5486400" cy="3086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סינון חיפוש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0318" w14:textId="77777777" w:rsidR="00FD1DC6" w:rsidRDefault="00AD796D" w:rsidP="00FD1DC6">
      <w:p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מצד שמאל לתוצאות החיפוש תוכלו לראות מספר אפשרויות לסינון החיפוש: שפה, שנת פרסום (ניתן לבחור טווח שנים), סוג חומר (מאמרים, ספרים, תזות וכו'), היכן בספריות (באיזו מספריות האוניברסיטה הפריטים קיימים) עוד.</w:t>
      </w:r>
    </w:p>
    <w:p w14:paraId="12C25689" w14:textId="77777777" w:rsidR="0012674C" w:rsidRDefault="0012674C" w:rsidP="0012674C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אחת האפשרויות המומלצות ביותר לסינון היא "</w:t>
      </w:r>
      <w:r w:rsidRPr="00F90BDB">
        <w:rPr>
          <w:rFonts w:hint="cs"/>
          <w:b/>
          <w:bCs/>
          <w:sz w:val="24"/>
          <w:szCs w:val="24"/>
          <w:rtl/>
        </w:rPr>
        <w:t>נושאים</w:t>
      </w:r>
      <w:r>
        <w:rPr>
          <w:rFonts w:hint="cs"/>
          <w:sz w:val="24"/>
          <w:szCs w:val="24"/>
          <w:rtl/>
        </w:rPr>
        <w:t>"</w:t>
      </w:r>
      <w:r w:rsidR="009A04DD">
        <w:rPr>
          <w:rFonts w:hint="cs"/>
          <w:sz w:val="24"/>
          <w:szCs w:val="24"/>
          <w:rtl/>
        </w:rPr>
        <w:t xml:space="preserve">. </w:t>
      </w:r>
    </w:p>
    <w:p w14:paraId="447E7CB2" w14:textId="77777777" w:rsidR="009F18E3" w:rsidRDefault="00F90BDB" w:rsidP="00F90BDB">
      <w:pPr>
        <w:bidi/>
        <w:spacing w:line="360" w:lineRule="auto"/>
        <w:jc w:val="center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inline distT="0" distB="0" distL="0" distR="0" wp14:anchorId="51F580A3" wp14:editId="5254CBC6">
            <wp:extent cx="5486400" cy="3086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סינון לפי תפריט נושאים צדדי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889D" w14:textId="36DBBFCD" w:rsidR="009F18E3" w:rsidRDefault="002163F7" w:rsidP="00F90BDB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לחיצה על הכותרת "נושאים" תפתח רשימת נושאים בהם קיימים פריטים העוסקים בנושא זיקנה. רשימה זו למעשה מחלקת את הנושא הרחב "זיקנה" לתתי נושאים </w:t>
      </w:r>
      <w:r w:rsidR="00F03B35">
        <w:rPr>
          <w:rFonts w:hint="cs"/>
          <w:sz w:val="24"/>
          <w:szCs w:val="24"/>
          <w:rtl/>
        </w:rPr>
        <w:t>אותם ניתן לשלב בחיפוש של הנושא הכללי</w:t>
      </w:r>
      <w:r>
        <w:rPr>
          <w:rFonts w:hint="cs"/>
          <w:sz w:val="24"/>
          <w:szCs w:val="24"/>
          <w:rtl/>
        </w:rPr>
        <w:t>.</w:t>
      </w:r>
      <w:r w:rsidR="009F18E3">
        <w:rPr>
          <w:rFonts w:hint="cs"/>
          <w:sz w:val="24"/>
          <w:szCs w:val="24"/>
          <w:rtl/>
        </w:rPr>
        <w:t xml:space="preserve"> כך ניתן</w:t>
      </w:r>
      <w:r>
        <w:rPr>
          <w:rFonts w:hint="cs"/>
          <w:sz w:val="24"/>
          <w:szCs w:val="24"/>
          <w:rtl/>
        </w:rPr>
        <w:t xml:space="preserve"> למקד ולדייק את החיפוש. </w:t>
      </w:r>
      <w:r w:rsidR="009F18E3">
        <w:rPr>
          <w:rFonts w:hint="cs"/>
          <w:sz w:val="24"/>
          <w:szCs w:val="24"/>
          <w:rtl/>
        </w:rPr>
        <w:t>לצד כל מסנן יופיע בסוגריים מספר הפריטים הקיימים.</w:t>
      </w:r>
    </w:p>
    <w:p w14:paraId="01BFC19C" w14:textId="1AA3B4CF" w:rsidR="009F18E3" w:rsidRDefault="009F18E3" w:rsidP="009F18E3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סמנו ב</w:t>
      </w:r>
      <w:r w:rsidR="002163F7">
        <w:rPr>
          <w:rFonts w:hint="cs"/>
          <w:sz w:val="24"/>
          <w:szCs w:val="24"/>
          <w:rtl/>
        </w:rPr>
        <w:t xml:space="preserve">רשימה נושאים הרלוונטיים </w:t>
      </w:r>
      <w:r>
        <w:rPr>
          <w:rFonts w:hint="cs"/>
          <w:sz w:val="24"/>
          <w:szCs w:val="24"/>
          <w:rtl/>
        </w:rPr>
        <w:t>עבורכן.ם</w:t>
      </w:r>
      <w:r w:rsidR="002163F7"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 xml:space="preserve">לחלופין, </w:t>
      </w:r>
      <w:r w:rsidR="00BF5AB9">
        <w:rPr>
          <w:rFonts w:hint="cs"/>
          <w:sz w:val="24"/>
          <w:szCs w:val="24"/>
          <w:rtl/>
        </w:rPr>
        <w:t>אם</w:t>
      </w:r>
      <w:r>
        <w:rPr>
          <w:rFonts w:hint="cs"/>
          <w:sz w:val="24"/>
          <w:szCs w:val="24"/>
          <w:rtl/>
        </w:rPr>
        <w:t xml:space="preserve"> תעבירו את העכבר על אחד המסננים, </w:t>
      </w:r>
      <w:r w:rsidR="00BF5AB9">
        <w:rPr>
          <w:rFonts w:hint="cs"/>
          <w:sz w:val="24"/>
          <w:szCs w:val="24"/>
          <w:rtl/>
        </w:rPr>
        <w:t>י</w:t>
      </w:r>
      <w:r>
        <w:rPr>
          <w:rFonts w:hint="cs"/>
          <w:sz w:val="24"/>
          <w:szCs w:val="24"/>
          <w:rtl/>
        </w:rPr>
        <w:t xml:space="preserve">ופיע מצד שמאל אייקון אדום המאפשר להוציא מסנן זה מתוך הרשימה. </w:t>
      </w:r>
    </w:p>
    <w:p w14:paraId="34733798" w14:textId="77777777" w:rsidR="0012674C" w:rsidRDefault="002163F7" w:rsidP="009F18E3">
      <w:pPr>
        <w:bidi/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לאחר שתבחרו נושא אחד לפחות מתוך הרשימה (או בכל שדה סינון אחר), יופיע למטה הכפתור הירוק "החלת מסננים". לחצו על כפתור זה בכדי </w:t>
      </w:r>
      <w:r w:rsidR="009F18E3">
        <w:rPr>
          <w:rFonts w:hint="cs"/>
          <w:sz w:val="24"/>
          <w:szCs w:val="24"/>
          <w:rtl/>
        </w:rPr>
        <w:t>לראות את תוצאות הבחירה שלכם.</w:t>
      </w:r>
    </w:p>
    <w:p w14:paraId="4328855B" w14:textId="77777777" w:rsidR="00187D93" w:rsidRDefault="00187D93" w:rsidP="00187D93">
      <w:pPr>
        <w:bidi/>
        <w:spacing w:line="360" w:lineRule="auto"/>
        <w:rPr>
          <w:sz w:val="24"/>
          <w:szCs w:val="24"/>
        </w:rPr>
      </w:pPr>
    </w:p>
    <w:p w14:paraId="0490DB50" w14:textId="77777777" w:rsidR="00187D93" w:rsidRDefault="00187D93" w:rsidP="00187D93">
      <w:pPr>
        <w:bidi/>
        <w:spacing w:line="360" w:lineRule="auto"/>
        <w:rPr>
          <w:sz w:val="24"/>
          <w:szCs w:val="24"/>
          <w:rtl/>
        </w:rPr>
      </w:pPr>
      <w:r w:rsidRPr="00EB3699">
        <w:rPr>
          <w:rFonts w:hint="cs"/>
          <w:b/>
          <w:bCs/>
          <w:sz w:val="28"/>
          <w:szCs w:val="28"/>
          <w:u w:val="single"/>
          <w:rtl/>
        </w:rPr>
        <w:t>מאגרי מידע</w:t>
      </w:r>
    </w:p>
    <w:p w14:paraId="443A4B14" w14:textId="7F64CA40" w:rsidR="00187D93" w:rsidRDefault="00EB3699" w:rsidP="00187D93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ספריות אוניברסיטת תל אביב מנויות על מספר רב של מאגרי מידע מהארץ ומחו"ל המאפשרים גישה למאמרים וחומרים אקדמיים נוספים בתחומים רבים. כדי להגיע לרשימת המאגרים</w:t>
      </w:r>
      <w:r w:rsidR="00C64D92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יש ללחוץ על כפתור "מאגרי מידע" בתפריט העליון</w:t>
      </w:r>
      <w:r w:rsidR="00586C2D">
        <w:rPr>
          <w:rFonts w:hint="cs"/>
          <w:sz w:val="24"/>
          <w:szCs w:val="24"/>
          <w:rtl/>
        </w:rPr>
        <w:t xml:space="preserve"> של דעת"א</w:t>
      </w:r>
      <w:r>
        <w:rPr>
          <w:rFonts w:hint="cs"/>
          <w:sz w:val="24"/>
          <w:szCs w:val="24"/>
          <w:rtl/>
        </w:rPr>
        <w:t>:</w:t>
      </w:r>
    </w:p>
    <w:p w14:paraId="0B5F0EE4" w14:textId="77777777" w:rsidR="00EB3699" w:rsidRDefault="00EB3699" w:rsidP="00EB3699">
      <w:pPr>
        <w:bidi/>
        <w:spacing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inline distT="0" distB="0" distL="0" distR="0" wp14:anchorId="1A1A4D9D" wp14:editId="2429F329">
            <wp:extent cx="5486400" cy="3086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כפתור מאגרי מידע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0563" w14:textId="77777777" w:rsidR="002163F7" w:rsidRDefault="00C64D92" w:rsidP="002163F7">
      <w:pPr>
        <w:bidi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במסך שיתקבל, אפשר להגיע למאגר המבוקש במספר דרכים:</w:t>
      </w:r>
    </w:p>
    <w:p w14:paraId="7F9A8885" w14:textId="77777777" w:rsidR="00C64D92" w:rsidRPr="00C64D92" w:rsidRDefault="00C64D92" w:rsidP="00C64D92">
      <w:pPr>
        <w:pStyle w:val="ListParagraph"/>
        <w:numPr>
          <w:ilvl w:val="0"/>
          <w:numId w:val="6"/>
        </w:numPr>
        <w:bidi/>
        <w:spacing w:line="360" w:lineRule="auto"/>
        <w:rPr>
          <w:sz w:val="24"/>
          <w:szCs w:val="24"/>
          <w:rtl/>
        </w:rPr>
      </w:pPr>
      <w:r w:rsidRPr="00C64D92">
        <w:rPr>
          <w:rFonts w:hint="cs"/>
          <w:sz w:val="24"/>
          <w:szCs w:val="24"/>
          <w:rtl/>
        </w:rPr>
        <w:t>לכתוב את שמו בשורת החיפוש</w:t>
      </w:r>
    </w:p>
    <w:p w14:paraId="6674432F" w14:textId="77777777" w:rsidR="00C64D92" w:rsidRPr="00C64D92" w:rsidRDefault="00C64D92" w:rsidP="00C64D92">
      <w:pPr>
        <w:pStyle w:val="ListParagraph"/>
        <w:numPr>
          <w:ilvl w:val="0"/>
          <w:numId w:val="6"/>
        </w:numPr>
        <w:bidi/>
        <w:spacing w:line="360" w:lineRule="auto"/>
        <w:rPr>
          <w:sz w:val="24"/>
          <w:szCs w:val="24"/>
          <w:rtl/>
        </w:rPr>
      </w:pPr>
      <w:r w:rsidRPr="00C64D92">
        <w:rPr>
          <w:rFonts w:hint="cs"/>
          <w:sz w:val="24"/>
          <w:szCs w:val="24"/>
          <w:rtl/>
        </w:rPr>
        <w:t>לבחור באות שבה מתחיל שם המאגר ולאתרו ברשימה שתתקבל.</w:t>
      </w:r>
    </w:p>
    <w:p w14:paraId="15425F6F" w14:textId="77777777" w:rsidR="00C64D92" w:rsidRDefault="00C64D92" w:rsidP="00C64D92">
      <w:pPr>
        <w:pStyle w:val="ListParagraph"/>
        <w:numPr>
          <w:ilvl w:val="0"/>
          <w:numId w:val="6"/>
        </w:numPr>
        <w:bidi/>
        <w:spacing w:line="360" w:lineRule="auto"/>
        <w:rPr>
          <w:sz w:val="24"/>
          <w:szCs w:val="24"/>
        </w:rPr>
      </w:pPr>
      <w:r w:rsidRPr="00C64D92">
        <w:rPr>
          <w:rFonts w:hint="cs"/>
          <w:sz w:val="24"/>
          <w:szCs w:val="24"/>
          <w:rtl/>
        </w:rPr>
        <w:lastRenderedPageBreak/>
        <w:t>לבחור ב</w:t>
      </w:r>
      <w:r>
        <w:rPr>
          <w:rFonts w:hint="cs"/>
          <w:sz w:val="24"/>
          <w:szCs w:val="24"/>
          <w:rtl/>
        </w:rPr>
        <w:t>רשימת מאגרים לפי תחומים. במקרה שלנו נבחר "עבודה סוציאלית".</w:t>
      </w:r>
    </w:p>
    <w:p w14:paraId="2E53D461" w14:textId="77777777" w:rsidR="00C64D92" w:rsidRDefault="00C64D92" w:rsidP="00C64D92">
      <w:pPr>
        <w:pStyle w:val="ListParagraph"/>
        <w:bidi/>
        <w:spacing w:line="360" w:lineRule="auto"/>
        <w:ind w:left="360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inline distT="0" distB="0" distL="0" distR="0" wp14:anchorId="35A9CBA6" wp14:editId="22369CCC">
            <wp:extent cx="5486400" cy="3086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פורטל מאגרי מידע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69C6" w14:textId="77777777" w:rsidR="00C64D92" w:rsidRDefault="00C64D92" w:rsidP="00C64D92">
      <w:pPr>
        <w:pStyle w:val="ListParagraph"/>
        <w:bidi/>
        <w:spacing w:line="360" w:lineRule="auto"/>
        <w:ind w:left="360"/>
        <w:rPr>
          <w:sz w:val="24"/>
          <w:szCs w:val="24"/>
          <w:rtl/>
        </w:rPr>
      </w:pPr>
    </w:p>
    <w:p w14:paraId="7471B747" w14:textId="77777777" w:rsidR="00C64D92" w:rsidRDefault="00C64D92" w:rsidP="00C64D92">
      <w:pPr>
        <w:pStyle w:val="ListParagraph"/>
        <w:bidi/>
        <w:spacing w:line="360" w:lineRule="auto"/>
        <w:ind w:left="36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נציג לדוגמה שני מאגרים עיקריים: מפתח חיפה למאמרים ו-</w:t>
      </w:r>
      <w:r w:rsidR="00000000">
        <w:fldChar w:fldCharType="begin"/>
      </w:r>
      <w:r w:rsidR="00000000">
        <w:instrText xml:space="preserve">HYPERLINK "https://rproxy.tau.ac.il/login?url=http://psycnet.apa.org/" \t "_blank" \o "PsycNET (American Psychological Association) </w:instrText>
      </w:r>
      <w:r w:rsidR="00000000">
        <w:rPr>
          <w:rtl/>
        </w:rPr>
        <w:instrText>פתח בחלון חדש</w:instrText>
      </w:r>
      <w:r w:rsidR="00000000">
        <w:instrText>"</w:instrText>
      </w:r>
      <w:r w:rsidR="00000000">
        <w:fldChar w:fldCharType="separate"/>
      </w:r>
      <w:proofErr w:type="spellStart"/>
      <w:r w:rsidRPr="00C64D92">
        <w:rPr>
          <w:sz w:val="24"/>
          <w:szCs w:val="24"/>
        </w:rPr>
        <w:t>PsycNET</w:t>
      </w:r>
      <w:proofErr w:type="spellEnd"/>
      <w:r w:rsidRPr="00C64D92">
        <w:rPr>
          <w:sz w:val="24"/>
          <w:szCs w:val="24"/>
        </w:rPr>
        <w:t xml:space="preserve"> (American Psychological Association)</w:t>
      </w:r>
      <w:r w:rsidR="00000000">
        <w:rPr>
          <w:sz w:val="24"/>
          <w:szCs w:val="24"/>
        </w:rPr>
        <w:fldChar w:fldCharType="end"/>
      </w:r>
      <w:r>
        <w:rPr>
          <w:rFonts w:hint="cs"/>
          <w:sz w:val="24"/>
          <w:szCs w:val="24"/>
          <w:rtl/>
        </w:rPr>
        <w:t>.</w:t>
      </w:r>
    </w:p>
    <w:p w14:paraId="499123A4" w14:textId="77777777" w:rsidR="00C64D92" w:rsidRDefault="00C64D92" w:rsidP="00C64D92">
      <w:pPr>
        <w:pStyle w:val="ListParagraph"/>
        <w:bidi/>
        <w:spacing w:line="360" w:lineRule="auto"/>
        <w:ind w:left="360"/>
        <w:rPr>
          <w:sz w:val="24"/>
          <w:szCs w:val="24"/>
          <w:rtl/>
        </w:rPr>
      </w:pPr>
    </w:p>
    <w:p w14:paraId="6011265D" w14:textId="77777777" w:rsidR="00C64D92" w:rsidRDefault="00C64D92" w:rsidP="00C64D92">
      <w:pPr>
        <w:pStyle w:val="ListParagraph"/>
        <w:bidi/>
        <w:spacing w:line="360" w:lineRule="auto"/>
        <w:ind w:left="360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inline distT="0" distB="0" distL="0" distR="0" wp14:anchorId="02B7DBF2" wp14:editId="380490DF">
            <wp:extent cx="5486400" cy="3086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מאגרים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AB2F" w14:textId="77777777" w:rsidR="00C64D92" w:rsidRDefault="00C64D92" w:rsidP="00C64D92">
      <w:pPr>
        <w:pStyle w:val="ListParagraph"/>
        <w:bidi/>
        <w:spacing w:line="360" w:lineRule="auto"/>
        <w:ind w:left="360"/>
        <w:rPr>
          <w:sz w:val="24"/>
          <w:szCs w:val="24"/>
          <w:rtl/>
        </w:rPr>
      </w:pPr>
    </w:p>
    <w:p w14:paraId="1EC4362F" w14:textId="77777777" w:rsidR="0021172D" w:rsidRDefault="0021172D" w:rsidP="00C64D92">
      <w:pPr>
        <w:pStyle w:val="ListParagraph"/>
        <w:bidi/>
        <w:spacing w:line="360" w:lineRule="auto"/>
        <w:ind w:left="360"/>
        <w:rPr>
          <w:b/>
          <w:bCs/>
          <w:sz w:val="28"/>
          <w:szCs w:val="28"/>
          <w:rtl/>
        </w:rPr>
      </w:pPr>
    </w:p>
    <w:p w14:paraId="6128E50B" w14:textId="406C88AD" w:rsidR="00C64D92" w:rsidRPr="0021172D" w:rsidRDefault="00C64D92" w:rsidP="0021172D">
      <w:pPr>
        <w:pStyle w:val="ListParagraph"/>
        <w:bidi/>
        <w:spacing w:line="360" w:lineRule="auto"/>
        <w:ind w:left="360"/>
        <w:rPr>
          <w:b/>
          <w:bCs/>
          <w:sz w:val="28"/>
          <w:szCs w:val="28"/>
          <w:u w:val="single"/>
          <w:rtl/>
        </w:rPr>
      </w:pPr>
      <w:r w:rsidRPr="0021172D">
        <w:rPr>
          <w:rFonts w:hint="cs"/>
          <w:b/>
          <w:bCs/>
          <w:sz w:val="24"/>
          <w:szCs w:val="24"/>
          <w:u w:val="single"/>
          <w:rtl/>
        </w:rPr>
        <w:lastRenderedPageBreak/>
        <w:t>מפתח חיפה למאמרים</w:t>
      </w:r>
    </w:p>
    <w:p w14:paraId="78E7AEF5" w14:textId="77777777" w:rsidR="00AA2664" w:rsidRDefault="00AA2664" w:rsidP="00AA2664">
      <w:pPr>
        <w:pStyle w:val="ListParagraph"/>
        <w:bidi/>
        <w:spacing w:line="360" w:lineRule="auto"/>
        <w:ind w:left="360"/>
        <w:rPr>
          <w:sz w:val="28"/>
          <w:szCs w:val="28"/>
          <w:rtl/>
        </w:rPr>
      </w:pPr>
      <w:r w:rsidRPr="00AA2664">
        <w:rPr>
          <w:rFonts w:hint="cs"/>
          <w:sz w:val="28"/>
          <w:szCs w:val="28"/>
          <w:rtl/>
        </w:rPr>
        <w:t>במאגר מפתח חיפה למאמרים תוכלו למצוא מאמרים מכתבי עת בעברית. גם כאן, כמו במערכת דעת"א, אנו ממליצות להשתמש באפשרות החיפוש המתקדם.</w:t>
      </w:r>
      <w:r>
        <w:rPr>
          <w:rFonts w:hint="cs"/>
          <w:sz w:val="28"/>
          <w:szCs w:val="28"/>
          <w:rtl/>
        </w:rPr>
        <w:t xml:space="preserve"> </w:t>
      </w:r>
    </w:p>
    <w:p w14:paraId="6B2FF6A5" w14:textId="77777777" w:rsidR="00AA2664" w:rsidRDefault="00AA2664" w:rsidP="00AA2664">
      <w:pPr>
        <w:pStyle w:val="ListParagraph"/>
        <w:bidi/>
        <w:spacing w:line="360" w:lineRule="auto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שימו לב שבמאגר זה ישנם גם מאמרים מכתבי עת שאינם אקדמיים, </w:t>
      </w:r>
      <w:r w:rsidR="003274A1">
        <w:rPr>
          <w:rFonts w:hint="cs"/>
          <w:sz w:val="28"/>
          <w:szCs w:val="28"/>
          <w:rtl/>
        </w:rPr>
        <w:t>לכן הקפידו לסמן בתוצאות החיפוש את האפשרות "כתבי עת שפיטים" ולבצע סינון.</w:t>
      </w:r>
    </w:p>
    <w:p w14:paraId="2A160BB5" w14:textId="77777777" w:rsidR="003274A1" w:rsidRDefault="003274A1" w:rsidP="003274A1">
      <w:pPr>
        <w:pStyle w:val="ListParagraph"/>
        <w:bidi/>
        <w:spacing w:line="360" w:lineRule="auto"/>
        <w:ind w:left="36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 wp14:anchorId="0579B1EB" wp14:editId="28AB3FDE">
            <wp:extent cx="5486400" cy="3086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שפיטים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EAA8" w14:textId="77777777" w:rsidR="00AA2664" w:rsidRDefault="00AA2664" w:rsidP="00AA2664">
      <w:pPr>
        <w:pStyle w:val="ListParagraph"/>
        <w:bidi/>
        <w:spacing w:line="360" w:lineRule="auto"/>
        <w:ind w:left="360"/>
        <w:rPr>
          <w:sz w:val="28"/>
          <w:szCs w:val="28"/>
          <w:rtl/>
        </w:rPr>
      </w:pPr>
    </w:p>
    <w:p w14:paraId="4340D9C3" w14:textId="77777777" w:rsidR="00713A90" w:rsidRDefault="00713A90" w:rsidP="00713A90">
      <w:pPr>
        <w:pStyle w:val="ListParagraph"/>
        <w:bidi/>
        <w:spacing w:line="360" w:lineRule="auto"/>
        <w:ind w:left="360"/>
        <w:rPr>
          <w:sz w:val="28"/>
          <w:szCs w:val="28"/>
          <w:rtl/>
        </w:rPr>
      </w:pPr>
    </w:p>
    <w:p w14:paraId="6BF608F1" w14:textId="77777777" w:rsidR="00CA0EB7" w:rsidRPr="00B11574" w:rsidRDefault="00000000" w:rsidP="00CA0EB7">
      <w:pPr>
        <w:pStyle w:val="ListParagraph"/>
        <w:bidi/>
        <w:spacing w:line="360" w:lineRule="auto"/>
        <w:ind w:left="360"/>
        <w:rPr>
          <w:b/>
          <w:bCs/>
          <w:sz w:val="24"/>
          <w:szCs w:val="24"/>
          <w:u w:val="single"/>
          <w:rtl/>
        </w:rPr>
      </w:pPr>
      <w:hyperlink r:id="rId21" w:tgtFrame="_blank" w:tooltip="PsycNET (American Psychological Association) פתח בחלון חדש" w:history="1">
        <w:proofErr w:type="spellStart"/>
        <w:r w:rsidR="00CA0EB7" w:rsidRPr="00B11574">
          <w:rPr>
            <w:b/>
            <w:bCs/>
            <w:sz w:val="24"/>
            <w:szCs w:val="24"/>
            <w:u w:val="single"/>
          </w:rPr>
          <w:t>PsycNET</w:t>
        </w:r>
        <w:proofErr w:type="spellEnd"/>
        <w:r w:rsidR="00CA0EB7" w:rsidRPr="00B11574">
          <w:rPr>
            <w:b/>
            <w:bCs/>
            <w:sz w:val="24"/>
            <w:szCs w:val="24"/>
            <w:u w:val="single"/>
          </w:rPr>
          <w:t xml:space="preserve"> (American Psychological Association)</w:t>
        </w:r>
      </w:hyperlink>
      <w:r w:rsidR="00CA0EB7" w:rsidRPr="00B11574">
        <w:rPr>
          <w:rFonts w:hint="cs"/>
          <w:b/>
          <w:bCs/>
          <w:sz w:val="24"/>
          <w:szCs w:val="24"/>
          <w:u w:val="single"/>
          <w:rtl/>
        </w:rPr>
        <w:t>.</w:t>
      </w:r>
    </w:p>
    <w:p w14:paraId="58C2048E" w14:textId="77777777" w:rsidR="00B11574" w:rsidRPr="00B11574" w:rsidRDefault="00B11574" w:rsidP="00B11574">
      <w:pPr>
        <w:pStyle w:val="ListParagraph"/>
        <w:bidi/>
        <w:spacing w:line="360" w:lineRule="auto"/>
        <w:ind w:left="360"/>
        <w:rPr>
          <w:sz w:val="24"/>
          <w:szCs w:val="24"/>
          <w:rtl/>
        </w:rPr>
      </w:pPr>
      <w:r w:rsidRPr="00B11574">
        <w:rPr>
          <w:rFonts w:hint="cs"/>
          <w:sz w:val="24"/>
          <w:szCs w:val="24"/>
          <w:rtl/>
        </w:rPr>
        <w:t>מאגר מידע של האגודה האמריקאית לפסיכולוגיה. כולל פריטים בתחומי פסיכולוגיה, מדעי ההתנהגות והבריאות. הפריטים מתוך כתבי עת, ספרים ודיסרטציות.</w:t>
      </w:r>
    </w:p>
    <w:p w14:paraId="263590EE" w14:textId="77777777" w:rsidR="00B11574" w:rsidRDefault="00B11574" w:rsidP="00B11574">
      <w:pPr>
        <w:pStyle w:val="ListParagraph"/>
        <w:bidi/>
        <w:spacing w:line="360" w:lineRule="auto"/>
        <w:ind w:left="36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גם במאגר זה מומלץ להשתמש באפשרות החיפוש המתקדם, ולסמן את האפשרות </w:t>
      </w:r>
      <w:r>
        <w:rPr>
          <w:sz w:val="24"/>
          <w:szCs w:val="24"/>
        </w:rPr>
        <w:t>Peer Reviewed</w:t>
      </w:r>
      <w:r>
        <w:rPr>
          <w:rFonts w:hint="cs"/>
          <w:sz w:val="24"/>
          <w:szCs w:val="24"/>
          <w:rtl/>
        </w:rPr>
        <w:t xml:space="preserve"> כדי לקבל תוצאות המתאימות למחקר אקדמי.</w:t>
      </w:r>
    </w:p>
    <w:p w14:paraId="7005D007" w14:textId="77777777" w:rsidR="00B11574" w:rsidRPr="00B11574" w:rsidRDefault="00B11574" w:rsidP="00B11574">
      <w:pPr>
        <w:pStyle w:val="ListParagraph"/>
        <w:bidi/>
        <w:spacing w:line="360" w:lineRule="auto"/>
        <w:ind w:left="360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lastRenderedPageBreak/>
        <w:drawing>
          <wp:inline distT="0" distB="0" distL="0" distR="0" wp14:anchorId="4CBDE3AA" wp14:editId="6D2B7A6D">
            <wp:extent cx="5486400" cy="3086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sychn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574" w:rsidRPr="00B11574" w:rsidSect="00785E03">
      <w:footerReference w:type="default" r:id="rId23"/>
      <w:pgSz w:w="12240" w:h="15840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1E7F7" w14:textId="77777777" w:rsidR="00785E03" w:rsidRDefault="00785E03" w:rsidP="00426490">
      <w:pPr>
        <w:spacing w:after="0" w:line="240" w:lineRule="auto"/>
      </w:pPr>
      <w:r>
        <w:separator/>
      </w:r>
    </w:p>
  </w:endnote>
  <w:endnote w:type="continuationSeparator" w:id="0">
    <w:p w14:paraId="0092131A" w14:textId="77777777" w:rsidR="00785E03" w:rsidRDefault="00785E03" w:rsidP="004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28815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86EEFD" w14:textId="77777777" w:rsidR="004A5130" w:rsidRDefault="004A5130">
        <w:pPr>
          <w:pStyle w:val="Footer"/>
          <w:jc w:val="center"/>
        </w:pPr>
        <w:r w:rsidRPr="004A5130">
          <w:rPr>
            <w:sz w:val="20"/>
            <w:szCs w:val="20"/>
          </w:rPr>
          <w:fldChar w:fldCharType="begin"/>
        </w:r>
        <w:r w:rsidRPr="004A5130">
          <w:rPr>
            <w:sz w:val="20"/>
            <w:szCs w:val="20"/>
          </w:rPr>
          <w:instrText xml:space="preserve"> PAGE   \* MERGEFORMAT </w:instrText>
        </w:r>
        <w:r w:rsidRPr="004A5130">
          <w:rPr>
            <w:sz w:val="20"/>
            <w:szCs w:val="20"/>
          </w:rPr>
          <w:fldChar w:fldCharType="separate"/>
        </w:r>
        <w:r w:rsidR="00B11574">
          <w:rPr>
            <w:noProof/>
            <w:sz w:val="20"/>
            <w:szCs w:val="20"/>
          </w:rPr>
          <w:t>13</w:t>
        </w:r>
        <w:r w:rsidRPr="004A5130">
          <w:rPr>
            <w:noProof/>
            <w:sz w:val="20"/>
            <w:szCs w:val="20"/>
          </w:rPr>
          <w:fldChar w:fldCharType="end"/>
        </w:r>
      </w:p>
    </w:sdtContent>
  </w:sdt>
  <w:p w14:paraId="1C8B4F55" w14:textId="77777777" w:rsidR="002C154A" w:rsidRDefault="002C15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D9B78" w14:textId="77777777" w:rsidR="00785E03" w:rsidRDefault="00785E03" w:rsidP="00426490">
      <w:pPr>
        <w:spacing w:after="0" w:line="240" w:lineRule="auto"/>
      </w:pPr>
      <w:r>
        <w:separator/>
      </w:r>
    </w:p>
  </w:footnote>
  <w:footnote w:type="continuationSeparator" w:id="0">
    <w:p w14:paraId="3D11E02A" w14:textId="77777777" w:rsidR="00785E03" w:rsidRDefault="00785E03" w:rsidP="00426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70159"/>
    <w:multiLevelType w:val="hybridMultilevel"/>
    <w:tmpl w:val="A8821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9A26B7"/>
    <w:multiLevelType w:val="hybridMultilevel"/>
    <w:tmpl w:val="E2F8D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D5695"/>
    <w:multiLevelType w:val="hybridMultilevel"/>
    <w:tmpl w:val="CCBE4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27D1D"/>
    <w:multiLevelType w:val="multilevel"/>
    <w:tmpl w:val="4160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5E24BC"/>
    <w:multiLevelType w:val="hybridMultilevel"/>
    <w:tmpl w:val="28DE1614"/>
    <w:lvl w:ilvl="0" w:tplc="4570492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573C6"/>
    <w:multiLevelType w:val="hybridMultilevel"/>
    <w:tmpl w:val="C0A61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302336">
    <w:abstractNumId w:val="1"/>
  </w:num>
  <w:num w:numId="2" w16cid:durableId="1466434154">
    <w:abstractNumId w:val="4"/>
  </w:num>
  <w:num w:numId="3" w16cid:durableId="553583059">
    <w:abstractNumId w:val="5"/>
  </w:num>
  <w:num w:numId="4" w16cid:durableId="1225022740">
    <w:abstractNumId w:val="2"/>
  </w:num>
  <w:num w:numId="5" w16cid:durableId="1643732177">
    <w:abstractNumId w:val="3"/>
  </w:num>
  <w:num w:numId="6" w16cid:durableId="1164129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D2"/>
    <w:rsid w:val="00012660"/>
    <w:rsid w:val="000A5C34"/>
    <w:rsid w:val="000C3B6F"/>
    <w:rsid w:val="000D7A6C"/>
    <w:rsid w:val="000E5E3B"/>
    <w:rsid w:val="0012674C"/>
    <w:rsid w:val="00156EA4"/>
    <w:rsid w:val="00187D93"/>
    <w:rsid w:val="0019078D"/>
    <w:rsid w:val="00195B3A"/>
    <w:rsid w:val="001A11B5"/>
    <w:rsid w:val="001B23A0"/>
    <w:rsid w:val="001C2D08"/>
    <w:rsid w:val="0021172D"/>
    <w:rsid w:val="002163F7"/>
    <w:rsid w:val="0025147B"/>
    <w:rsid w:val="0026433A"/>
    <w:rsid w:val="00280147"/>
    <w:rsid w:val="002913FB"/>
    <w:rsid w:val="002C154A"/>
    <w:rsid w:val="002E2BE5"/>
    <w:rsid w:val="003049F0"/>
    <w:rsid w:val="00310275"/>
    <w:rsid w:val="00321897"/>
    <w:rsid w:val="00323975"/>
    <w:rsid w:val="003274A1"/>
    <w:rsid w:val="00372161"/>
    <w:rsid w:val="00386C1C"/>
    <w:rsid w:val="003906A8"/>
    <w:rsid w:val="00426490"/>
    <w:rsid w:val="004322F6"/>
    <w:rsid w:val="00467CBE"/>
    <w:rsid w:val="0047239A"/>
    <w:rsid w:val="004A5130"/>
    <w:rsid w:val="004E29EB"/>
    <w:rsid w:val="00521DA7"/>
    <w:rsid w:val="005645BD"/>
    <w:rsid w:val="00571EF0"/>
    <w:rsid w:val="005759C6"/>
    <w:rsid w:val="00586C2D"/>
    <w:rsid w:val="005B6171"/>
    <w:rsid w:val="005C3616"/>
    <w:rsid w:val="006B167F"/>
    <w:rsid w:val="006B2F77"/>
    <w:rsid w:val="006E7FB1"/>
    <w:rsid w:val="00703474"/>
    <w:rsid w:val="00713A90"/>
    <w:rsid w:val="00734D72"/>
    <w:rsid w:val="00743136"/>
    <w:rsid w:val="00785E03"/>
    <w:rsid w:val="0079046E"/>
    <w:rsid w:val="007C4D14"/>
    <w:rsid w:val="007F00D2"/>
    <w:rsid w:val="007F3F5F"/>
    <w:rsid w:val="00814E09"/>
    <w:rsid w:val="008A55E6"/>
    <w:rsid w:val="008C22A2"/>
    <w:rsid w:val="008C5F7F"/>
    <w:rsid w:val="008D6735"/>
    <w:rsid w:val="009312FB"/>
    <w:rsid w:val="00935233"/>
    <w:rsid w:val="009536C8"/>
    <w:rsid w:val="00985F14"/>
    <w:rsid w:val="009A04DD"/>
    <w:rsid w:val="009C17C5"/>
    <w:rsid w:val="009F0A0A"/>
    <w:rsid w:val="009F18E3"/>
    <w:rsid w:val="00A64F22"/>
    <w:rsid w:val="00A67E2C"/>
    <w:rsid w:val="00A7560A"/>
    <w:rsid w:val="00AA2664"/>
    <w:rsid w:val="00AD36DB"/>
    <w:rsid w:val="00AD796D"/>
    <w:rsid w:val="00AE3E11"/>
    <w:rsid w:val="00AF126E"/>
    <w:rsid w:val="00B11574"/>
    <w:rsid w:val="00B12AF6"/>
    <w:rsid w:val="00B35B43"/>
    <w:rsid w:val="00B46BC7"/>
    <w:rsid w:val="00B95211"/>
    <w:rsid w:val="00BB1EC0"/>
    <w:rsid w:val="00BD046C"/>
    <w:rsid w:val="00BD1C45"/>
    <w:rsid w:val="00BF5AB9"/>
    <w:rsid w:val="00C60492"/>
    <w:rsid w:val="00C612DA"/>
    <w:rsid w:val="00C64D92"/>
    <w:rsid w:val="00CA0EB7"/>
    <w:rsid w:val="00D13B82"/>
    <w:rsid w:val="00D5166A"/>
    <w:rsid w:val="00DC1765"/>
    <w:rsid w:val="00DC36D3"/>
    <w:rsid w:val="00DE0EF8"/>
    <w:rsid w:val="00E17C67"/>
    <w:rsid w:val="00E72B75"/>
    <w:rsid w:val="00EB3699"/>
    <w:rsid w:val="00F015E4"/>
    <w:rsid w:val="00F019B8"/>
    <w:rsid w:val="00F03B35"/>
    <w:rsid w:val="00F12700"/>
    <w:rsid w:val="00F24221"/>
    <w:rsid w:val="00F62ABA"/>
    <w:rsid w:val="00F71179"/>
    <w:rsid w:val="00F877D4"/>
    <w:rsid w:val="00F90BDB"/>
    <w:rsid w:val="00F9484C"/>
    <w:rsid w:val="00FD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CFEB7"/>
  <w15:chartTrackingRefBased/>
  <w15:docId w15:val="{0CF7237E-206A-4E17-BD5C-7DA19CBB9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14E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E1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14E0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14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4E0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55E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64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490"/>
  </w:style>
  <w:style w:type="paragraph" w:styleId="Footer">
    <w:name w:val="footer"/>
    <w:basedOn w:val="Normal"/>
    <w:link w:val="FooterChar"/>
    <w:uiPriority w:val="99"/>
    <w:unhideWhenUsed/>
    <w:rsid w:val="004264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490"/>
  </w:style>
  <w:style w:type="character" w:styleId="Strong">
    <w:name w:val="Strong"/>
    <w:basedOn w:val="DefaultParagraphFont"/>
    <w:uiPriority w:val="22"/>
    <w:qFormat/>
    <w:rsid w:val="00B1157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31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4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9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3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1874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6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9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5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rproxy.tau.ac.il/login?url=http://psycnet.apa.org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aries.tau.ac.il/remote-access-h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cid:image003.jpg@01D69028.F9E6C370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427CF-A7C3-46D3-80A5-6C5271DDC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 Feldman</dc:creator>
  <cp:keywords/>
  <dc:description/>
  <cp:lastModifiedBy>Asaf Biron</cp:lastModifiedBy>
  <cp:revision>2</cp:revision>
  <dcterms:created xsi:type="dcterms:W3CDTF">2024-02-05T12:04:00Z</dcterms:created>
  <dcterms:modified xsi:type="dcterms:W3CDTF">2024-02-05T12:04:00Z</dcterms:modified>
</cp:coreProperties>
</file>